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DE086" w14:textId="77777777"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14:paraId="54FB5629" w14:textId="77777777"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14:paraId="492548CC" w14:textId="0096A433" w:rsidR="009967F9" w:rsidRPr="00E8278C" w:rsidRDefault="002E35F9" w:rsidP="00673EDD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CURSO: </w:t>
      </w:r>
      <w:r w:rsidR="00A447CC">
        <w:rPr>
          <w:rFonts w:ascii="Arial" w:hAnsi="Arial" w:cs="Arial"/>
          <w:b/>
          <w:color w:val="FFFFFF" w:themeColor="background1"/>
          <w:u w:val="single"/>
        </w:rPr>
        <w:t>SEMINARIO INTEGRADOR</w:t>
      </w:r>
      <w:proofErr w:type="gramStart"/>
      <w:r w:rsidR="00D33733">
        <w:rPr>
          <w:rFonts w:ascii="Arial" w:hAnsi="Arial" w:cs="Arial"/>
          <w:b/>
          <w:color w:val="FFFFFF" w:themeColor="background1"/>
          <w:u w:val="single"/>
        </w:rPr>
        <w:t xml:space="preserve">   </w:t>
      </w:r>
      <w:r w:rsidR="00D33733" w:rsidRPr="00D33733">
        <w:rPr>
          <w:rFonts w:ascii="Arial" w:hAnsi="Arial" w:cs="Arial"/>
          <w:b/>
          <w:color w:val="FFFFFF" w:themeColor="background1"/>
          <w:u w:val="single"/>
        </w:rPr>
        <w:t>(</w:t>
      </w:r>
      <w:proofErr w:type="gramEnd"/>
      <w:r w:rsidR="00D33733" w:rsidRPr="00D33733">
        <w:rPr>
          <w:rFonts w:ascii="Arial" w:hAnsi="Arial" w:cs="Arial"/>
          <w:b/>
          <w:color w:val="FFFFFF" w:themeColor="background1"/>
          <w:u w:val="single"/>
        </w:rPr>
        <w:t>Área de Administración</w:t>
      </w:r>
      <w:r w:rsidR="00AF133E">
        <w:rPr>
          <w:rFonts w:ascii="Arial" w:hAnsi="Arial" w:cs="Arial"/>
          <w:b/>
          <w:color w:val="FFFFFF" w:themeColor="background1"/>
          <w:u w:val="single"/>
        </w:rPr>
        <w:t xml:space="preserve"> Financiera</w:t>
      </w:r>
      <w:r w:rsidR="00D33733" w:rsidRPr="00D33733">
        <w:rPr>
          <w:rFonts w:ascii="Arial" w:hAnsi="Arial" w:cs="Arial"/>
          <w:b/>
          <w:color w:val="FFFFFF" w:themeColor="background1"/>
          <w:u w:val="single"/>
        </w:rPr>
        <w:t>)</w:t>
      </w:r>
      <w:r w:rsidRPr="00E8278C">
        <w:rPr>
          <w:rFonts w:ascii="Arial" w:hAnsi="Arial" w:cs="Arial"/>
          <w:b/>
          <w:color w:val="FFFFFF" w:themeColor="background1"/>
        </w:rPr>
        <w:tab/>
      </w:r>
      <w:r w:rsidR="002B539F" w:rsidRPr="00E8278C">
        <w:rPr>
          <w:rFonts w:ascii="Arial" w:hAnsi="Arial" w:cs="Arial"/>
          <w:b/>
          <w:color w:val="FFFFFF" w:themeColor="background1"/>
        </w:rPr>
        <w:t>CICLO: _</w:t>
      </w:r>
      <w:r w:rsidR="00A447CC" w:rsidRPr="00A447CC">
        <w:rPr>
          <w:rFonts w:ascii="Arial" w:hAnsi="Arial" w:cs="Arial"/>
          <w:b/>
          <w:color w:val="FFFFFF" w:themeColor="background1"/>
          <w:u w:val="single"/>
        </w:rPr>
        <w:t>ONCEAVO CICLO</w:t>
      </w:r>
      <w:r w:rsidR="002B539F" w:rsidRPr="00E8278C">
        <w:rPr>
          <w:rFonts w:ascii="Arial" w:hAnsi="Arial" w:cs="Arial"/>
          <w:b/>
          <w:color w:val="FFFFFF" w:themeColor="background1"/>
        </w:rPr>
        <w:t>_____</w:t>
      </w:r>
      <w:r w:rsidR="002B539F" w:rsidRPr="009967F9">
        <w:rPr>
          <w:rFonts w:ascii="Arial" w:hAnsi="Arial" w:cs="Arial"/>
          <w:b/>
          <w:color w:val="FFFFFF" w:themeColor="background1"/>
        </w:rPr>
        <w:t xml:space="preserve"> </w:t>
      </w:r>
      <w:r w:rsidRPr="00E8278C">
        <w:rPr>
          <w:rFonts w:ascii="Arial" w:hAnsi="Arial" w:cs="Arial"/>
          <w:b/>
          <w:color w:val="FFFFFF" w:themeColor="background1"/>
        </w:rPr>
        <w:t>CODIGO: __</w:t>
      </w:r>
      <w:r w:rsidR="00A447CC">
        <w:rPr>
          <w:rFonts w:ascii="Arial" w:hAnsi="Arial" w:cs="Arial"/>
          <w:b/>
          <w:color w:val="FFFFFF" w:themeColor="background1"/>
          <w:u w:val="single"/>
        </w:rPr>
        <w:t>11296</w:t>
      </w:r>
      <w:r w:rsidR="009967F9">
        <w:rPr>
          <w:rFonts w:ascii="Arial" w:hAnsi="Arial" w:cs="Arial"/>
          <w:b/>
          <w:color w:val="FFFFFF" w:themeColor="background1"/>
        </w:rPr>
        <w:t>__</w:t>
      </w:r>
      <w:r w:rsidRPr="00E8278C">
        <w:rPr>
          <w:rFonts w:ascii="Arial" w:hAnsi="Arial" w:cs="Arial"/>
          <w:b/>
          <w:color w:val="FFFFFF" w:themeColor="background1"/>
        </w:rPr>
        <w:t>___</w:t>
      </w:r>
      <w:r w:rsidRPr="00E8278C">
        <w:rPr>
          <w:rFonts w:ascii="Arial" w:hAnsi="Arial" w:cs="Arial"/>
          <w:b/>
          <w:color w:val="FFFFFF" w:themeColor="background1"/>
        </w:rPr>
        <w:tab/>
      </w:r>
      <w:r w:rsidR="009967F9">
        <w:rPr>
          <w:rFonts w:ascii="Arial" w:hAnsi="Arial" w:cs="Arial"/>
          <w:b/>
          <w:color w:val="FFFFFF" w:themeColor="background1"/>
        </w:rPr>
        <w:t xml:space="preserve">AÑO: </w:t>
      </w:r>
      <w:r w:rsidR="00D33733">
        <w:rPr>
          <w:rFonts w:ascii="Arial" w:hAnsi="Arial" w:cs="Arial"/>
          <w:b/>
          <w:color w:val="FFFFFF" w:themeColor="background1"/>
        </w:rPr>
        <w:t xml:space="preserve"> _</w:t>
      </w:r>
      <w:r w:rsidR="00404539">
        <w:rPr>
          <w:rFonts w:ascii="Arial" w:hAnsi="Arial" w:cs="Arial"/>
          <w:b/>
          <w:color w:val="FFFFFF" w:themeColor="background1"/>
          <w:u w:val="single"/>
        </w:rPr>
        <w:t>2020</w:t>
      </w:r>
    </w:p>
    <w:p w14:paraId="36669526" w14:textId="1945ED9A" w:rsidR="002E35F9" w:rsidRDefault="002E35F9" w:rsidP="00673EDD">
      <w:pPr>
        <w:shd w:val="clear" w:color="auto" w:fill="002060"/>
        <w:spacing w:line="360" w:lineRule="auto"/>
        <w:ind w:firstLine="142"/>
        <w:contextualSpacing/>
        <w:jc w:val="both"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>NOMBRE DEL DOCENTE: _</w:t>
      </w:r>
      <w:r w:rsidR="00AF133E">
        <w:rPr>
          <w:rFonts w:ascii="Arial" w:hAnsi="Arial" w:cs="Arial"/>
          <w:b/>
          <w:color w:val="FFFFFF" w:themeColor="background1"/>
          <w:u w:val="single"/>
        </w:rPr>
        <w:t>ELISA ROJAS BARAHONA</w:t>
      </w:r>
    </w:p>
    <w:p w14:paraId="1874A0E2" w14:textId="77777777"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14:paraId="4D4CBBEB" w14:textId="77777777"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14:paraId="13D1FA98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  <w:bookmarkStart w:id="0" w:name="_GoBack"/>
      <w:bookmarkEnd w:id="0"/>
    </w:p>
    <w:p w14:paraId="798752FC" w14:textId="77777777" w:rsidR="00A447CC" w:rsidRDefault="00A447CC" w:rsidP="00A447CC">
      <w:pPr>
        <w:tabs>
          <w:tab w:val="left" w:pos="0"/>
        </w:tabs>
        <w:jc w:val="both"/>
        <w:rPr>
          <w:szCs w:val="22"/>
        </w:rPr>
      </w:pPr>
    </w:p>
    <w:p w14:paraId="02614D49" w14:textId="77777777" w:rsidR="00AF133E" w:rsidRPr="00AF133E" w:rsidRDefault="00AF133E" w:rsidP="00AF133E">
      <w:pPr>
        <w:pStyle w:val="Prrafodelista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AF133E">
        <w:rPr>
          <w:rFonts w:ascii="Arial" w:hAnsi="Arial" w:cs="Arial"/>
        </w:rPr>
        <w:t>El seminario de integración profesional es la asignatura del onceavo semestre que integra los conocimientos de las cinco áreas que conforman la carrera de administración de empresas.</w:t>
      </w:r>
    </w:p>
    <w:p w14:paraId="0697ED9A" w14:textId="77777777"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14:paraId="0D82DBDB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14:paraId="703908CB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5AAD0F83" w14:textId="77777777" w:rsidR="00AF133E" w:rsidRPr="008503AD" w:rsidRDefault="00AF133E" w:rsidP="00AF133E">
      <w:pPr>
        <w:pStyle w:val="Textoindependiente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Cs w:val="24"/>
        </w:rPr>
      </w:pPr>
      <w:r w:rsidRPr="008503AD">
        <w:rPr>
          <w:rFonts w:ascii="Arial" w:hAnsi="Arial" w:cs="Arial"/>
          <w:szCs w:val="24"/>
        </w:rPr>
        <w:t>Fortalecer el conocimiento adquirido por los alumnos en el transcurso de la carrera, del área de Administración Financiera, y que al finalizar la mismo estén preparados para las demandas del mercado laboral.</w:t>
      </w:r>
    </w:p>
    <w:p w14:paraId="18E4E158" w14:textId="77777777" w:rsidR="00A447CC" w:rsidRDefault="00A447CC" w:rsidP="00E8278C">
      <w:pPr>
        <w:pStyle w:val="Prrafodelista"/>
        <w:rPr>
          <w:rFonts w:ascii="Arial" w:hAnsi="Arial" w:cs="Arial"/>
          <w:b/>
        </w:rPr>
      </w:pPr>
    </w:p>
    <w:p w14:paraId="1FA5A95D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14:paraId="315F17B3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71C6251C" w14:textId="77777777" w:rsidR="00AF133E" w:rsidRPr="008503AD" w:rsidRDefault="00AF133E" w:rsidP="00AF133E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8503AD">
        <w:rPr>
          <w:rFonts w:ascii="Arial" w:hAnsi="Arial" w:cs="Arial"/>
        </w:rPr>
        <w:t>Al finalizar el curso los alumnos deberán saber utilizar los elementos necesarios para efectuar análisis financiero, y de acuerdo con ellos elaborar escenarios que les permitan tomar las mejores decisiones empresariales y particulares.</w:t>
      </w:r>
    </w:p>
    <w:p w14:paraId="4ADFBA8A" w14:textId="77777777" w:rsidR="00A447CC" w:rsidRDefault="00A447CC" w:rsidP="00E8278C">
      <w:pPr>
        <w:pStyle w:val="Prrafodelista"/>
        <w:rPr>
          <w:rFonts w:ascii="Arial" w:hAnsi="Arial" w:cs="Arial"/>
          <w:b/>
        </w:rPr>
      </w:pPr>
    </w:p>
    <w:p w14:paraId="04040E36" w14:textId="7B83650D"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14:paraId="7AC8A93E" w14:textId="7F11A3BC" w:rsidR="00AF133E" w:rsidRDefault="00AF133E" w:rsidP="00AF133E">
      <w:pPr>
        <w:contextualSpacing/>
        <w:jc w:val="both"/>
        <w:rPr>
          <w:rFonts w:ascii="Arial" w:hAnsi="Arial" w:cs="Arial"/>
          <w:b/>
        </w:rPr>
      </w:pPr>
    </w:p>
    <w:tbl>
      <w:tblPr>
        <w:tblStyle w:val="Tablaconcuadrcula"/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1403"/>
        <w:gridCol w:w="2738"/>
        <w:gridCol w:w="4536"/>
        <w:gridCol w:w="3326"/>
        <w:gridCol w:w="1889"/>
      </w:tblGrid>
      <w:tr w:rsidR="00AF133E" w:rsidRPr="008503AD" w14:paraId="13230B35" w14:textId="77777777" w:rsidTr="00257F0B">
        <w:trPr>
          <w:trHeight w:val="145"/>
          <w:tblHeader/>
          <w:jc w:val="center"/>
        </w:trPr>
        <w:tc>
          <w:tcPr>
            <w:tcW w:w="1403" w:type="dxa"/>
            <w:shd w:val="clear" w:color="auto" w:fill="D9D9D9" w:themeFill="background1" w:themeFillShade="D9"/>
            <w:vAlign w:val="center"/>
          </w:tcPr>
          <w:p w14:paraId="4C0C563A" w14:textId="77777777" w:rsidR="00AF133E" w:rsidRPr="008503AD" w:rsidRDefault="00AF133E" w:rsidP="00257F0B">
            <w:pPr>
              <w:spacing w:line="360" w:lineRule="auto"/>
              <w:ind w:firstLine="34"/>
              <w:jc w:val="center"/>
              <w:rPr>
                <w:rFonts w:ascii="Arial" w:hAnsi="Arial" w:cs="Arial"/>
                <w:b/>
              </w:rPr>
            </w:pPr>
            <w:r w:rsidRPr="008503AD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1054BD99" w14:textId="77777777" w:rsidR="00AF133E" w:rsidRPr="008503AD" w:rsidRDefault="00AF133E" w:rsidP="00257F0B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8503AD">
              <w:rPr>
                <w:rFonts w:ascii="Arial" w:hAnsi="Arial" w:cs="Arial"/>
                <w:b/>
              </w:rPr>
              <w:t>OBJETIVOS ESPECIFICOS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1DFA57D9" w14:textId="77777777" w:rsidR="00AF133E" w:rsidRPr="008503AD" w:rsidRDefault="00AF133E" w:rsidP="00257F0B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8503AD">
              <w:rPr>
                <w:rFonts w:ascii="Arial" w:hAnsi="Arial" w:cs="Arial"/>
                <w:b/>
              </w:rPr>
              <w:t>CONTENIDO</w:t>
            </w:r>
          </w:p>
        </w:tc>
        <w:tc>
          <w:tcPr>
            <w:tcW w:w="3326" w:type="dxa"/>
            <w:shd w:val="clear" w:color="auto" w:fill="D9D9D9" w:themeFill="background1" w:themeFillShade="D9"/>
            <w:vAlign w:val="center"/>
          </w:tcPr>
          <w:p w14:paraId="2808DB54" w14:textId="77777777" w:rsidR="00AF133E" w:rsidRPr="008503AD" w:rsidRDefault="00AF133E" w:rsidP="00257F0B">
            <w:pPr>
              <w:pStyle w:val="Ttulo1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 w:rsidRPr="008503AD">
              <w:rPr>
                <w:rFonts w:ascii="Arial" w:hAnsi="Arial" w:cs="Arial"/>
                <w:b/>
                <w:szCs w:val="24"/>
              </w:rPr>
              <w:t>ACTIVIDAD Y BIBLIOGRAFÍA</w:t>
            </w:r>
          </w:p>
        </w:tc>
        <w:tc>
          <w:tcPr>
            <w:tcW w:w="1889" w:type="dxa"/>
            <w:shd w:val="clear" w:color="auto" w:fill="D9D9D9" w:themeFill="background1" w:themeFillShade="D9"/>
            <w:vAlign w:val="center"/>
          </w:tcPr>
          <w:p w14:paraId="76D2E188" w14:textId="77777777" w:rsidR="00AF133E" w:rsidRPr="008503AD" w:rsidRDefault="00AF133E" w:rsidP="00257F0B">
            <w:pPr>
              <w:pStyle w:val="Ttulo1"/>
              <w:spacing w:line="360" w:lineRule="auto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 w:rsidRPr="008503AD">
              <w:rPr>
                <w:rFonts w:ascii="Arial" w:hAnsi="Arial" w:cs="Arial"/>
                <w:b/>
                <w:szCs w:val="24"/>
              </w:rPr>
              <w:t>EVALUACION</w:t>
            </w:r>
          </w:p>
        </w:tc>
      </w:tr>
      <w:tr w:rsidR="00AF133E" w:rsidRPr="008503AD" w14:paraId="709AFEA6" w14:textId="77777777" w:rsidTr="00257F0B">
        <w:trPr>
          <w:trHeight w:val="1423"/>
          <w:jc w:val="center"/>
        </w:trPr>
        <w:tc>
          <w:tcPr>
            <w:tcW w:w="1403" w:type="dxa"/>
            <w:vAlign w:val="center"/>
          </w:tcPr>
          <w:p w14:paraId="427199D7" w14:textId="77777777" w:rsidR="00AF133E" w:rsidRDefault="00AF133E" w:rsidP="00257F0B">
            <w:pPr>
              <w:spacing w:line="276" w:lineRule="auto"/>
              <w:ind w:left="142" w:hanging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enero al 28 de febrero, inicia salón 105 y finaliza en el salón 104</w:t>
            </w:r>
          </w:p>
        </w:tc>
        <w:tc>
          <w:tcPr>
            <w:tcW w:w="2738" w:type="dxa"/>
            <w:vAlign w:val="center"/>
          </w:tcPr>
          <w:p w14:paraId="1B279FAE" w14:textId="77777777" w:rsidR="00AF133E" w:rsidRDefault="00AF133E" w:rsidP="00AF133E">
            <w:pPr>
              <w:pStyle w:val="Prrafodelista"/>
              <w:numPr>
                <w:ilvl w:val="0"/>
                <w:numId w:val="23"/>
              </w:numPr>
              <w:spacing w:line="276" w:lineRule="auto"/>
              <w:ind w:left="501" w:hanging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Analizar el proceso de planificación de venta y el plan integral de las mismas </w:t>
            </w:r>
          </w:p>
          <w:p w14:paraId="5A259021" w14:textId="77777777" w:rsidR="00AF133E" w:rsidRDefault="00AF133E" w:rsidP="00AF133E">
            <w:pPr>
              <w:pStyle w:val="Prrafodelista"/>
              <w:numPr>
                <w:ilvl w:val="0"/>
                <w:numId w:val="23"/>
              </w:numPr>
              <w:spacing w:line="276" w:lineRule="auto"/>
              <w:ind w:left="501" w:hanging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Ampliar la competencia para efectuar pronósticos financieros</w:t>
            </w:r>
          </w:p>
          <w:p w14:paraId="6E172B7C" w14:textId="77777777" w:rsidR="00AF133E" w:rsidRDefault="00AF133E" w:rsidP="00AF133E">
            <w:pPr>
              <w:pStyle w:val="Prrafodelista"/>
              <w:numPr>
                <w:ilvl w:val="0"/>
                <w:numId w:val="23"/>
              </w:numPr>
              <w:spacing w:line="276" w:lineRule="auto"/>
              <w:ind w:left="501" w:hanging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Conocer y e</w:t>
            </w:r>
            <w:r w:rsidRPr="00B970E2">
              <w:rPr>
                <w:rFonts w:ascii="Arial" w:hAnsi="Arial" w:cs="Arial"/>
              </w:rPr>
              <w:t>xplicar el concepto e importancia del análisis financiero</w:t>
            </w:r>
          </w:p>
          <w:p w14:paraId="09EC2AA9" w14:textId="77777777" w:rsidR="00AF133E" w:rsidRDefault="00AF133E" w:rsidP="00AF133E">
            <w:pPr>
              <w:pStyle w:val="Prrafodelista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</w:rPr>
            </w:pPr>
          </w:p>
          <w:p w14:paraId="442D5D8D" w14:textId="77777777" w:rsidR="00AF133E" w:rsidRPr="008503AD" w:rsidRDefault="00AF133E" w:rsidP="00257F0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1B6AC0FE" w14:textId="77777777" w:rsidR="00AF133E" w:rsidRPr="00F5634C" w:rsidRDefault="00AF133E" w:rsidP="00AF133E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b/>
              </w:rPr>
            </w:pPr>
            <w:r w:rsidRPr="00F5634C">
              <w:rPr>
                <w:rFonts w:ascii="Arial" w:hAnsi="Arial" w:cs="Arial"/>
                <w:b/>
              </w:rPr>
              <w:t>Pronóstico estados financieros</w:t>
            </w:r>
          </w:p>
          <w:p w14:paraId="697A90C9" w14:textId="77777777" w:rsidR="00AF133E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282" w:hanging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ingresos métodos mínimos cuadrados y </w:t>
            </w:r>
            <w:proofErr w:type="spellStart"/>
            <w:r>
              <w:rPr>
                <w:rFonts w:ascii="Arial" w:hAnsi="Arial" w:cs="Arial"/>
                <w:bCs/>
              </w:rPr>
              <w:t>rautenstrauch</w:t>
            </w:r>
            <w:proofErr w:type="spellEnd"/>
            <w:r>
              <w:rPr>
                <w:rFonts w:ascii="Arial" w:hAnsi="Arial" w:cs="Arial"/>
                <w:bCs/>
              </w:rPr>
              <w:t>,</w:t>
            </w:r>
          </w:p>
          <w:p w14:paraId="1E1157EC" w14:textId="77777777" w:rsidR="00AF133E" w:rsidRDefault="00AF133E" w:rsidP="00AF133E">
            <w:pPr>
              <w:pStyle w:val="Prrafodelista"/>
              <w:numPr>
                <w:ilvl w:val="1"/>
                <w:numId w:val="22"/>
              </w:numPr>
              <w:spacing w:line="276" w:lineRule="auto"/>
              <w:ind w:left="1282" w:hanging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  <w:r w:rsidRPr="000E18B4">
              <w:rPr>
                <w:rFonts w:ascii="Arial" w:hAnsi="Arial" w:cs="Arial"/>
                <w:bCs/>
              </w:rPr>
              <w:t>ostos</w:t>
            </w:r>
            <w:r>
              <w:rPr>
                <w:rFonts w:ascii="Arial" w:hAnsi="Arial" w:cs="Arial"/>
                <w:bCs/>
              </w:rPr>
              <w:t xml:space="preserve"> de producción,</w:t>
            </w:r>
          </w:p>
          <w:p w14:paraId="1A66B79A" w14:textId="77777777" w:rsidR="00AF133E" w:rsidRDefault="00AF133E" w:rsidP="00AF133E">
            <w:pPr>
              <w:pStyle w:val="Prrafodelista"/>
              <w:numPr>
                <w:ilvl w:val="1"/>
                <w:numId w:val="22"/>
              </w:numPr>
              <w:spacing w:line="276" w:lineRule="auto"/>
              <w:ind w:left="1282" w:hanging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  <w:r w:rsidRPr="000E18B4">
              <w:rPr>
                <w:rFonts w:ascii="Arial" w:hAnsi="Arial" w:cs="Arial"/>
                <w:bCs/>
              </w:rPr>
              <w:t xml:space="preserve">stados </w:t>
            </w:r>
            <w:r>
              <w:rPr>
                <w:rFonts w:ascii="Arial" w:hAnsi="Arial" w:cs="Arial"/>
                <w:bCs/>
              </w:rPr>
              <w:t>de resultados</w:t>
            </w:r>
          </w:p>
          <w:p w14:paraId="719E51A1" w14:textId="77777777" w:rsidR="00AF133E" w:rsidRDefault="00AF133E" w:rsidP="00AF133E">
            <w:pPr>
              <w:pStyle w:val="Prrafodelista"/>
              <w:numPr>
                <w:ilvl w:val="1"/>
                <w:numId w:val="22"/>
              </w:numPr>
              <w:spacing w:line="276" w:lineRule="auto"/>
              <w:ind w:left="1282" w:hanging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Balance general</w:t>
            </w:r>
          </w:p>
          <w:p w14:paraId="61AE80A7" w14:textId="77777777" w:rsidR="00AF133E" w:rsidRDefault="00AF133E" w:rsidP="00AF133E">
            <w:pPr>
              <w:pStyle w:val="Prrafodelista"/>
              <w:numPr>
                <w:ilvl w:val="1"/>
                <w:numId w:val="22"/>
              </w:numPr>
              <w:spacing w:line="276" w:lineRule="auto"/>
              <w:ind w:left="1282" w:hanging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Estado de flujo de efectivo</w:t>
            </w:r>
          </w:p>
          <w:p w14:paraId="7E8A678C" w14:textId="77777777" w:rsidR="00AF133E" w:rsidRPr="000E18B4" w:rsidRDefault="00AF133E" w:rsidP="00AF133E">
            <w:pPr>
              <w:pStyle w:val="Prrafodelista"/>
              <w:numPr>
                <w:ilvl w:val="0"/>
                <w:numId w:val="21"/>
              </w:numPr>
              <w:spacing w:line="276" w:lineRule="auto"/>
              <w:ind w:left="148" w:firstLine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Evaluación</w:t>
            </w:r>
            <w:r w:rsidRPr="0030504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y análisis de </w:t>
            </w:r>
            <w:r w:rsidRPr="00305042">
              <w:rPr>
                <w:rFonts w:ascii="Arial" w:hAnsi="Arial" w:cs="Arial"/>
                <w:b/>
              </w:rPr>
              <w:t>estados financieros</w:t>
            </w:r>
          </w:p>
          <w:p w14:paraId="1EB360BE" w14:textId="77777777" w:rsidR="00AF133E" w:rsidRPr="000E18B4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140" w:hanging="284"/>
              <w:rPr>
                <w:rFonts w:ascii="Arial" w:hAnsi="Arial" w:cs="Arial"/>
              </w:rPr>
            </w:pPr>
            <w:r w:rsidRPr="000E18B4">
              <w:rPr>
                <w:rFonts w:ascii="Arial" w:hAnsi="Arial" w:cs="Arial"/>
              </w:rPr>
              <w:t>Estados financieros base común (</w:t>
            </w:r>
            <w:proofErr w:type="spellStart"/>
            <w:r w:rsidRPr="000E18B4">
              <w:rPr>
                <w:rFonts w:ascii="Arial" w:hAnsi="Arial" w:cs="Arial"/>
              </w:rPr>
              <w:t>pag</w:t>
            </w:r>
            <w:proofErr w:type="spellEnd"/>
            <w:r w:rsidRPr="000E18B4">
              <w:rPr>
                <w:rFonts w:ascii="Arial" w:hAnsi="Arial" w:cs="Arial"/>
              </w:rPr>
              <w:t xml:space="preserve"> 261-305)</w:t>
            </w:r>
          </w:p>
          <w:p w14:paraId="62932EAA" w14:textId="77777777" w:rsidR="00AF133E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140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Rentabilidad de activos</w:t>
            </w:r>
          </w:p>
          <w:p w14:paraId="43722133" w14:textId="77777777" w:rsidR="00AF133E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140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Rentabilidad del capital</w:t>
            </w:r>
          </w:p>
          <w:p w14:paraId="0C707B85" w14:textId="77777777" w:rsidR="00AF133E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140" w:hanging="284"/>
              <w:rPr>
                <w:rFonts w:ascii="Arial" w:hAnsi="Arial" w:cs="Arial"/>
              </w:rPr>
            </w:pPr>
            <w:r w:rsidRPr="00A96B3B">
              <w:rPr>
                <w:rFonts w:ascii="Arial" w:hAnsi="Arial" w:cs="Arial"/>
              </w:rPr>
              <w:t>Razones financieras</w:t>
            </w:r>
          </w:p>
          <w:p w14:paraId="523F5690" w14:textId="77777777" w:rsidR="00AF133E" w:rsidRPr="00A96B3B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140" w:hanging="284"/>
              <w:rPr>
                <w:rFonts w:ascii="Arial" w:hAnsi="Arial" w:cs="Arial"/>
              </w:rPr>
            </w:pPr>
            <w:r w:rsidRPr="00A96B3B">
              <w:rPr>
                <w:rFonts w:ascii="Arial" w:hAnsi="Arial" w:cs="Arial"/>
              </w:rPr>
              <w:t>Fuentes de financiamiento</w:t>
            </w:r>
          </w:p>
          <w:p w14:paraId="62E8A375" w14:textId="77777777" w:rsidR="00AF133E" w:rsidRDefault="00AF133E" w:rsidP="00AF133E">
            <w:pPr>
              <w:pStyle w:val="Prrafodelista"/>
              <w:numPr>
                <w:ilvl w:val="1"/>
                <w:numId w:val="21"/>
              </w:numPr>
              <w:spacing w:line="276" w:lineRule="auto"/>
              <w:ind w:left="1140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 de flujo de efectivo</w:t>
            </w:r>
          </w:p>
          <w:p w14:paraId="11D3B4D8" w14:textId="77777777" w:rsidR="00AF133E" w:rsidRPr="00B3373E" w:rsidRDefault="00AF133E" w:rsidP="00257F0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vAlign w:val="center"/>
          </w:tcPr>
          <w:p w14:paraId="01CD872F" w14:textId="77777777" w:rsidR="00AF133E" w:rsidRPr="008503AD" w:rsidRDefault="00AF133E" w:rsidP="00257F0B">
            <w:pPr>
              <w:spacing w:line="276" w:lineRule="auto"/>
              <w:ind w:left="284" w:hanging="8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  <w:b/>
                <w:u w:val="single"/>
              </w:rPr>
              <w:t xml:space="preserve">Bibliografía: </w:t>
            </w:r>
          </w:p>
          <w:p w14:paraId="44C7B8D7" w14:textId="77777777" w:rsidR="00AF133E" w:rsidRPr="0028467A" w:rsidRDefault="00AF133E" w:rsidP="00257F0B">
            <w:pPr>
              <w:spacing w:line="276" w:lineRule="auto"/>
              <w:ind w:left="284" w:hanging="85"/>
              <w:rPr>
                <w:rFonts w:ascii="Arial" w:hAnsi="Arial" w:cs="Arial"/>
              </w:rPr>
            </w:pPr>
            <w:r w:rsidRPr="0028467A">
              <w:rPr>
                <w:rFonts w:ascii="Arial" w:hAnsi="Arial" w:cs="Arial"/>
              </w:rPr>
              <w:t>Cualquier libro de administración financiera</w:t>
            </w:r>
          </w:p>
          <w:p w14:paraId="3D0AF4BD" w14:textId="77777777" w:rsidR="00AF133E" w:rsidRPr="008503AD" w:rsidRDefault="00AF133E" w:rsidP="00257F0B">
            <w:pPr>
              <w:spacing w:line="276" w:lineRule="auto"/>
              <w:ind w:left="284" w:hanging="85"/>
              <w:rPr>
                <w:rFonts w:ascii="Arial" w:hAnsi="Arial" w:cs="Arial"/>
                <w:b/>
                <w:u w:val="single"/>
              </w:rPr>
            </w:pPr>
            <w:r w:rsidRPr="008503AD">
              <w:rPr>
                <w:rFonts w:ascii="Arial" w:hAnsi="Arial" w:cs="Arial"/>
                <w:b/>
                <w:u w:val="single"/>
              </w:rPr>
              <w:t>Actividad:</w:t>
            </w:r>
            <w:r w:rsidRPr="008503AD">
              <w:rPr>
                <w:rFonts w:ascii="Arial" w:hAnsi="Arial" w:cs="Arial"/>
              </w:rPr>
              <w:t xml:space="preserve"> Elaboración, análisis y exposición de parte de los alumnos, con el apoyo del docente.</w:t>
            </w:r>
          </w:p>
        </w:tc>
        <w:tc>
          <w:tcPr>
            <w:tcW w:w="1889" w:type="dxa"/>
            <w:vAlign w:val="center"/>
          </w:tcPr>
          <w:p w14:paraId="685BBEF7" w14:textId="77777777" w:rsidR="00AF133E" w:rsidRPr="008503AD" w:rsidRDefault="00AF133E" w:rsidP="00AF133E">
            <w:pPr>
              <w:pStyle w:val="Ttulo1"/>
              <w:numPr>
                <w:ilvl w:val="0"/>
                <w:numId w:val="19"/>
              </w:numPr>
              <w:spacing w:line="276" w:lineRule="auto"/>
              <w:ind w:left="301" w:hanging="283"/>
              <w:outlineLvl w:val="0"/>
              <w:rPr>
                <w:rFonts w:ascii="Arial" w:hAnsi="Arial" w:cs="Arial"/>
                <w:szCs w:val="24"/>
              </w:rPr>
            </w:pPr>
            <w:r w:rsidRPr="008503AD">
              <w:rPr>
                <w:rFonts w:ascii="Arial" w:hAnsi="Arial" w:cs="Arial"/>
                <w:szCs w:val="24"/>
              </w:rPr>
              <w:t>1</w:t>
            </w:r>
            <w:r>
              <w:rPr>
                <w:rFonts w:ascii="Arial" w:hAnsi="Arial" w:cs="Arial"/>
                <w:szCs w:val="24"/>
              </w:rPr>
              <w:t>9</w:t>
            </w:r>
            <w:r w:rsidRPr="008503AD">
              <w:rPr>
                <w:rFonts w:ascii="Arial" w:hAnsi="Arial" w:cs="Arial"/>
                <w:szCs w:val="24"/>
              </w:rPr>
              <w:t xml:space="preserve"> puntos elaboración y entrega de caso resuelto de forma individual</w:t>
            </w:r>
          </w:p>
          <w:p w14:paraId="22B9EE70" w14:textId="77777777" w:rsidR="00AF133E" w:rsidRDefault="00AF133E" w:rsidP="00AF133E">
            <w:pPr>
              <w:pStyle w:val="Ttulo1"/>
              <w:numPr>
                <w:ilvl w:val="0"/>
                <w:numId w:val="19"/>
              </w:numPr>
              <w:spacing w:line="276" w:lineRule="auto"/>
              <w:ind w:left="199" w:hanging="142"/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  <w:r w:rsidRPr="008503AD">
              <w:rPr>
                <w:rFonts w:ascii="Arial" w:hAnsi="Arial" w:cs="Arial"/>
                <w:szCs w:val="24"/>
              </w:rPr>
              <w:t xml:space="preserve"> puntos elaboración y entrega grupal</w:t>
            </w:r>
          </w:p>
          <w:p w14:paraId="51FCF6F5" w14:textId="77777777" w:rsidR="00AF133E" w:rsidRPr="00731704" w:rsidRDefault="00AF133E" w:rsidP="00257F0B">
            <w:pPr>
              <w:spacing w:line="276" w:lineRule="auto"/>
            </w:pPr>
          </w:p>
        </w:tc>
      </w:tr>
      <w:tr w:rsidR="00AF133E" w:rsidRPr="008503AD" w14:paraId="606CB680" w14:textId="77777777" w:rsidTr="00257F0B">
        <w:trPr>
          <w:trHeight w:val="7576"/>
          <w:jc w:val="center"/>
        </w:trPr>
        <w:tc>
          <w:tcPr>
            <w:tcW w:w="1403" w:type="dxa"/>
            <w:vMerge w:val="restart"/>
            <w:vAlign w:val="center"/>
          </w:tcPr>
          <w:p w14:paraId="05282ADB" w14:textId="77777777" w:rsidR="00AF133E" w:rsidRPr="008503AD" w:rsidRDefault="00AF133E" w:rsidP="00827FA9">
            <w:pPr>
              <w:ind w:left="142" w:hanging="142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8503AD">
              <w:rPr>
                <w:rFonts w:ascii="Arial" w:hAnsi="Arial" w:cs="Arial"/>
              </w:rPr>
              <w:t xml:space="preserve"> de </w:t>
            </w:r>
            <w:r>
              <w:rPr>
                <w:rFonts w:ascii="Arial" w:hAnsi="Arial" w:cs="Arial"/>
              </w:rPr>
              <w:t xml:space="preserve">abril </w:t>
            </w:r>
            <w:r w:rsidRPr="008503AD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1 13</w:t>
            </w:r>
            <w:r w:rsidRPr="008503AD">
              <w:rPr>
                <w:rFonts w:ascii="Arial" w:hAnsi="Arial" w:cs="Arial"/>
              </w:rPr>
              <w:t xml:space="preserve"> de ma</w:t>
            </w:r>
            <w:r>
              <w:rPr>
                <w:rFonts w:ascii="Arial" w:hAnsi="Arial" w:cs="Arial"/>
              </w:rPr>
              <w:t>yo, inicia salón 105 y finaliza en el salón 104</w:t>
            </w:r>
          </w:p>
        </w:tc>
        <w:tc>
          <w:tcPr>
            <w:tcW w:w="2738" w:type="dxa"/>
          </w:tcPr>
          <w:p w14:paraId="7100D378" w14:textId="77777777" w:rsidR="00AF133E" w:rsidRPr="003B59FA" w:rsidRDefault="00AF133E" w:rsidP="00AF133E">
            <w:pPr>
              <w:pStyle w:val="Prrafodelista"/>
              <w:numPr>
                <w:ilvl w:val="0"/>
                <w:numId w:val="26"/>
              </w:numPr>
              <w:spacing w:line="276" w:lineRule="auto"/>
              <w:ind w:left="218" w:hanging="142"/>
              <w:rPr>
                <w:rFonts w:ascii="Arial" w:hAnsi="Arial" w:cs="Arial"/>
              </w:rPr>
            </w:pPr>
            <w:r w:rsidRPr="003B59FA">
              <w:rPr>
                <w:rFonts w:ascii="Arial" w:hAnsi="Arial" w:cs="Arial"/>
              </w:rPr>
              <w:t xml:space="preserve">Conocer e identificar las partes y técnicas que se emplean para la evaluación de un proyecto </w:t>
            </w:r>
          </w:p>
          <w:p w14:paraId="47BDA079" w14:textId="77777777" w:rsidR="00AF133E" w:rsidRPr="008503AD" w:rsidRDefault="00AF133E" w:rsidP="00AF133E">
            <w:pPr>
              <w:pStyle w:val="Prrafodelista"/>
              <w:numPr>
                <w:ilvl w:val="0"/>
                <w:numId w:val="25"/>
              </w:numPr>
              <w:spacing w:line="276" w:lineRule="auto"/>
              <w:ind w:left="218" w:hanging="218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- Aplicar una metodología que permita evaluar la factibilidad de ejecutar un proyecto, conociendo los elementos necesarios para los estudios económicos y financieros</w:t>
            </w:r>
          </w:p>
        </w:tc>
        <w:tc>
          <w:tcPr>
            <w:tcW w:w="4536" w:type="dxa"/>
          </w:tcPr>
          <w:p w14:paraId="50C221CA" w14:textId="77777777" w:rsidR="00AF133E" w:rsidRPr="008503AD" w:rsidRDefault="00AF133E" w:rsidP="00257F0B">
            <w:pPr>
              <w:spacing w:line="276" w:lineRule="auto"/>
              <w:ind w:left="360" w:hanging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8503AD">
              <w:rPr>
                <w:rFonts w:ascii="Arial" w:hAnsi="Arial" w:cs="Arial"/>
                <w:b/>
              </w:rPr>
              <w:t>.EVALUACIÓN DE PROYECTOS</w:t>
            </w:r>
          </w:p>
          <w:p w14:paraId="4297286F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Presupuesto de materia prima</w:t>
            </w:r>
          </w:p>
          <w:p w14:paraId="3BF7134D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Presupuesto de Mano de obra</w:t>
            </w:r>
          </w:p>
          <w:p w14:paraId="10AC36CF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Presupuesto de gastos de fabricación</w:t>
            </w:r>
          </w:p>
          <w:p w14:paraId="39BF61C4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Presupuesto de gastos de distribución y ventas</w:t>
            </w:r>
          </w:p>
          <w:p w14:paraId="7E166960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Monto de Financiamiento</w:t>
            </w:r>
          </w:p>
          <w:p w14:paraId="3CD58B86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Determinación de la inversión inicial</w:t>
            </w:r>
          </w:p>
          <w:p w14:paraId="67567310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Balance general inicial</w:t>
            </w:r>
          </w:p>
          <w:p w14:paraId="7A890F6A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Estados de resultados</w:t>
            </w:r>
          </w:p>
          <w:p w14:paraId="77215735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Flujo de efectivo</w:t>
            </w:r>
            <w:r>
              <w:rPr>
                <w:rFonts w:ascii="Arial" w:hAnsi="Arial" w:cs="Arial"/>
              </w:rPr>
              <w:t xml:space="preserve"> </w:t>
            </w:r>
            <w:r w:rsidRPr="008503AD">
              <w:rPr>
                <w:rFonts w:ascii="Arial" w:hAnsi="Arial" w:cs="Arial"/>
              </w:rPr>
              <w:t>operativo</w:t>
            </w:r>
          </w:p>
          <w:p w14:paraId="551B7647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Costo de capital</w:t>
            </w:r>
          </w:p>
          <w:p w14:paraId="19955C89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Trema</w:t>
            </w:r>
          </w:p>
          <w:p w14:paraId="120BA5FA" w14:textId="77777777" w:rsidR="00AF133E" w:rsidRPr="008503AD" w:rsidRDefault="00AF133E" w:rsidP="00AF133E">
            <w:pPr>
              <w:pStyle w:val="Prrafodelista"/>
              <w:numPr>
                <w:ilvl w:val="2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Valor presente neto (VPN)</w:t>
            </w:r>
          </w:p>
          <w:p w14:paraId="63EB0FC1" w14:textId="77777777" w:rsidR="00AF133E" w:rsidRPr="008503AD" w:rsidRDefault="00AF133E" w:rsidP="00AF133E">
            <w:pPr>
              <w:pStyle w:val="Prrafodelista"/>
              <w:numPr>
                <w:ilvl w:val="1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Tasa interna de retorno (TIR)</w:t>
            </w:r>
          </w:p>
          <w:p w14:paraId="4BC85832" w14:textId="77777777" w:rsidR="00AF133E" w:rsidRPr="008503AD" w:rsidRDefault="00AF133E" w:rsidP="00AF133E">
            <w:pPr>
              <w:pStyle w:val="Prrafodelista"/>
              <w:numPr>
                <w:ilvl w:val="2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Índice de rentabilidad</w:t>
            </w:r>
          </w:p>
          <w:p w14:paraId="5FEC6462" w14:textId="77777777" w:rsidR="00AF133E" w:rsidRPr="008503AD" w:rsidRDefault="00AF133E" w:rsidP="00AF133E">
            <w:pPr>
              <w:pStyle w:val="Prrafodelista"/>
              <w:numPr>
                <w:ilvl w:val="2"/>
                <w:numId w:val="20"/>
              </w:numPr>
              <w:spacing w:line="276" w:lineRule="auto"/>
              <w:ind w:left="601" w:hanging="42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Tasa de rendimiento</w:t>
            </w:r>
          </w:p>
          <w:p w14:paraId="0AD3E4DD" w14:textId="77777777" w:rsidR="00AF133E" w:rsidRPr="008503AD" w:rsidRDefault="00AF133E" w:rsidP="00257F0B">
            <w:pPr>
              <w:tabs>
                <w:tab w:val="left" w:pos="1036"/>
              </w:tabs>
              <w:spacing w:line="276" w:lineRule="auto"/>
              <w:ind w:left="676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 xml:space="preserve">Periodo de recuperación para flujos simples y descontados </w:t>
            </w:r>
          </w:p>
        </w:tc>
        <w:tc>
          <w:tcPr>
            <w:tcW w:w="3326" w:type="dxa"/>
          </w:tcPr>
          <w:p w14:paraId="7DFF9CEA" w14:textId="77777777" w:rsidR="00AF133E" w:rsidRPr="008503AD" w:rsidRDefault="00AF133E" w:rsidP="00257F0B">
            <w:pPr>
              <w:spacing w:line="276" w:lineRule="auto"/>
              <w:ind w:left="459" w:hanging="283"/>
              <w:rPr>
                <w:rFonts w:ascii="Arial" w:hAnsi="Arial" w:cs="Arial"/>
                <w:b/>
                <w:u w:val="single"/>
              </w:rPr>
            </w:pPr>
            <w:r w:rsidRPr="008503AD">
              <w:rPr>
                <w:rFonts w:ascii="Arial" w:hAnsi="Arial" w:cs="Arial"/>
                <w:b/>
                <w:u w:val="single"/>
              </w:rPr>
              <w:t>Bibliografía:</w:t>
            </w:r>
          </w:p>
          <w:p w14:paraId="5233CAC5" w14:textId="77777777" w:rsidR="00AF133E" w:rsidRPr="008503AD" w:rsidRDefault="00AF133E" w:rsidP="00257F0B">
            <w:pPr>
              <w:spacing w:line="276" w:lineRule="auto"/>
              <w:ind w:left="459" w:hanging="283"/>
              <w:rPr>
                <w:rFonts w:ascii="Arial" w:hAnsi="Arial" w:cs="Arial"/>
                <w:b/>
                <w:u w:val="single"/>
              </w:rPr>
            </w:pPr>
          </w:p>
          <w:p w14:paraId="27F6DAE2" w14:textId="77777777" w:rsidR="00AF133E" w:rsidRPr="008503AD" w:rsidRDefault="00AF133E" w:rsidP="00AF133E">
            <w:pPr>
              <w:pStyle w:val="Prrafodelista"/>
              <w:numPr>
                <w:ilvl w:val="0"/>
                <w:numId w:val="18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  <w:color w:val="000000"/>
              </w:rPr>
              <w:t xml:space="preserve">Arboleda Vélez Germán, Proyectos, identificación, formulación, evaluación y gerencia, Segunda </w:t>
            </w:r>
            <w:r w:rsidRPr="008503AD">
              <w:rPr>
                <w:rFonts w:ascii="Arial" w:hAnsi="Arial" w:cs="Arial"/>
                <w:color w:val="000000"/>
                <w:shd w:val="clear" w:color="auto" w:fill="FFFFFF"/>
              </w:rPr>
              <w:t>Edición. Editorial Alfaomega. Colombia 2014.</w:t>
            </w:r>
          </w:p>
          <w:p w14:paraId="4437D87B" w14:textId="77777777" w:rsidR="00AF133E" w:rsidRPr="008503AD" w:rsidRDefault="00AF133E" w:rsidP="00257F0B">
            <w:pPr>
              <w:tabs>
                <w:tab w:val="left" w:pos="318"/>
              </w:tabs>
              <w:ind w:left="360"/>
              <w:rPr>
                <w:rFonts w:ascii="Arial" w:hAnsi="Arial" w:cs="Arial"/>
              </w:rPr>
            </w:pPr>
          </w:p>
          <w:p w14:paraId="2D78D25B" w14:textId="77777777" w:rsidR="00AF133E" w:rsidRPr="008503AD" w:rsidRDefault="00AF133E" w:rsidP="00AF133E">
            <w:pPr>
              <w:pStyle w:val="Prrafodelista"/>
              <w:numPr>
                <w:ilvl w:val="0"/>
                <w:numId w:val="18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Baca Urbina Gabriel, Evaluación de Proyectos, Sexta Edición. Editorial McGraw Hill. México 2010.</w:t>
            </w:r>
          </w:p>
          <w:p w14:paraId="0F2AC793" w14:textId="77777777" w:rsidR="00AF133E" w:rsidRPr="008503AD" w:rsidRDefault="00AF133E" w:rsidP="00AF133E">
            <w:pPr>
              <w:pStyle w:val="Prrafodelista"/>
              <w:numPr>
                <w:ilvl w:val="0"/>
                <w:numId w:val="18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Sapag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8503AD">
              <w:rPr>
                <w:rFonts w:ascii="Arial" w:hAnsi="Arial" w:cs="Arial"/>
              </w:rPr>
              <w:t>Chaín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8503AD">
              <w:rPr>
                <w:rFonts w:ascii="Arial" w:hAnsi="Arial" w:cs="Arial"/>
              </w:rPr>
              <w:t>Nassir</w:t>
            </w:r>
            <w:proofErr w:type="spellEnd"/>
            <w:r w:rsidRPr="008503AD">
              <w:rPr>
                <w:rFonts w:ascii="Arial" w:hAnsi="Arial" w:cs="Arial"/>
              </w:rPr>
              <w:t>, Proyectos de Inversión, Formulación y Evaluación, Editorial Prentice Hall. México 2007</w:t>
            </w:r>
          </w:p>
          <w:p w14:paraId="7737160F" w14:textId="77777777" w:rsidR="00AF133E" w:rsidRPr="008503AD" w:rsidRDefault="00AF133E" w:rsidP="00257F0B">
            <w:pPr>
              <w:spacing w:line="276" w:lineRule="auto"/>
              <w:ind w:left="459" w:hanging="283"/>
              <w:rPr>
                <w:rFonts w:ascii="Arial" w:hAnsi="Arial" w:cs="Arial"/>
                <w:b/>
                <w:u w:val="single"/>
              </w:rPr>
            </w:pPr>
          </w:p>
          <w:p w14:paraId="17563E7B" w14:textId="77777777" w:rsidR="00AF133E" w:rsidRPr="008503AD" w:rsidRDefault="00AF133E" w:rsidP="00257F0B">
            <w:pPr>
              <w:ind w:left="459" w:hanging="283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  <w:b/>
                <w:u w:val="single"/>
              </w:rPr>
              <w:t>Actividad: Elaboración</w:t>
            </w:r>
            <w:r w:rsidRPr="008503AD">
              <w:rPr>
                <w:rFonts w:ascii="Arial" w:hAnsi="Arial" w:cs="Arial"/>
              </w:rPr>
              <w:t>, análisis y exposición de parte de los alumnos, con el apoyo del docente</w:t>
            </w:r>
          </w:p>
          <w:p w14:paraId="62A7A011" w14:textId="77777777" w:rsidR="00AF133E" w:rsidRPr="008503AD" w:rsidRDefault="00AF133E" w:rsidP="00257F0B">
            <w:pPr>
              <w:spacing w:line="360" w:lineRule="auto"/>
              <w:ind w:left="317" w:hanging="425"/>
              <w:rPr>
                <w:rFonts w:ascii="Arial" w:hAnsi="Arial" w:cs="Arial"/>
              </w:rPr>
            </w:pPr>
          </w:p>
        </w:tc>
        <w:tc>
          <w:tcPr>
            <w:tcW w:w="1889" w:type="dxa"/>
            <w:vAlign w:val="center"/>
          </w:tcPr>
          <w:p w14:paraId="53B48C88" w14:textId="77777777" w:rsidR="00AF133E" w:rsidRPr="008503AD" w:rsidRDefault="00AF133E" w:rsidP="00AF133E">
            <w:pPr>
              <w:pStyle w:val="Ttulo1"/>
              <w:numPr>
                <w:ilvl w:val="0"/>
                <w:numId w:val="15"/>
              </w:numPr>
              <w:spacing w:line="360" w:lineRule="auto"/>
              <w:ind w:left="317" w:hanging="317"/>
              <w:outlineLvl w:val="0"/>
              <w:rPr>
                <w:rFonts w:ascii="Arial" w:hAnsi="Arial" w:cs="Arial"/>
                <w:szCs w:val="24"/>
              </w:rPr>
            </w:pPr>
            <w:r w:rsidRPr="008503AD">
              <w:rPr>
                <w:rFonts w:ascii="Arial" w:hAnsi="Arial" w:cs="Arial"/>
                <w:szCs w:val="24"/>
              </w:rPr>
              <w:t>1</w:t>
            </w:r>
            <w:r>
              <w:rPr>
                <w:rFonts w:ascii="Arial" w:hAnsi="Arial" w:cs="Arial"/>
                <w:szCs w:val="24"/>
              </w:rPr>
              <w:t>9</w:t>
            </w:r>
            <w:r w:rsidRPr="008503AD">
              <w:rPr>
                <w:rFonts w:ascii="Arial" w:hAnsi="Arial" w:cs="Arial"/>
                <w:szCs w:val="24"/>
              </w:rPr>
              <w:t xml:space="preserve"> puntos elaboración y entrega de caso resuelto de forma individual</w:t>
            </w:r>
          </w:p>
          <w:p w14:paraId="50802DDF" w14:textId="77777777" w:rsidR="00AF133E" w:rsidRPr="008503AD" w:rsidRDefault="00AF133E" w:rsidP="00AF133E">
            <w:pPr>
              <w:pStyle w:val="Prrafodelista"/>
              <w:numPr>
                <w:ilvl w:val="0"/>
                <w:numId w:val="15"/>
              </w:numPr>
              <w:spacing w:line="360" w:lineRule="auto"/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503AD">
              <w:rPr>
                <w:rFonts w:ascii="Arial" w:hAnsi="Arial" w:cs="Arial"/>
              </w:rPr>
              <w:t xml:space="preserve"> puntos elaboración y entrega grupal</w:t>
            </w:r>
          </w:p>
        </w:tc>
      </w:tr>
      <w:tr w:rsidR="00AF133E" w:rsidRPr="008503AD" w14:paraId="1FDD86A3" w14:textId="77777777" w:rsidTr="00257F0B">
        <w:trPr>
          <w:trHeight w:val="2121"/>
          <w:jc w:val="center"/>
        </w:trPr>
        <w:tc>
          <w:tcPr>
            <w:tcW w:w="1403" w:type="dxa"/>
            <w:vMerge/>
            <w:vAlign w:val="center"/>
          </w:tcPr>
          <w:p w14:paraId="45A23B52" w14:textId="77777777" w:rsidR="00AF133E" w:rsidRPr="008503AD" w:rsidRDefault="00AF133E" w:rsidP="00257F0B">
            <w:pPr>
              <w:ind w:left="142" w:hanging="142"/>
              <w:rPr>
                <w:rFonts w:ascii="Arial" w:hAnsi="Arial" w:cs="Arial"/>
              </w:rPr>
            </w:pPr>
          </w:p>
        </w:tc>
        <w:tc>
          <w:tcPr>
            <w:tcW w:w="2738" w:type="dxa"/>
          </w:tcPr>
          <w:p w14:paraId="7BCA8510" w14:textId="77777777" w:rsidR="00AF133E" w:rsidRPr="008503AD" w:rsidRDefault="00AF133E" w:rsidP="00AF133E">
            <w:pPr>
              <w:pStyle w:val="Prrafodelista"/>
              <w:numPr>
                <w:ilvl w:val="1"/>
                <w:numId w:val="17"/>
              </w:numPr>
              <w:spacing w:line="276" w:lineRule="auto"/>
              <w:ind w:left="361" w:hanging="270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Reconocer las ventajas que, según el control de costos, puede presentar la aplicación del sistema de costos estándar, sobre el sistema de costeo real</w:t>
            </w:r>
          </w:p>
          <w:p w14:paraId="235FB392" w14:textId="77777777" w:rsidR="00AF133E" w:rsidRPr="008503AD" w:rsidRDefault="00AF133E" w:rsidP="00AF133E">
            <w:pPr>
              <w:pStyle w:val="Prrafodelista"/>
              <w:numPr>
                <w:ilvl w:val="1"/>
                <w:numId w:val="17"/>
              </w:numPr>
              <w:spacing w:line="276" w:lineRule="auto"/>
              <w:ind w:left="361" w:hanging="270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 xml:space="preserve">Determinar las variaciones que, por concepto de cada elemento del costo de producción, e interpretar su valor en la evaluación de la gestión operativa y administrativa </w:t>
            </w:r>
          </w:p>
          <w:p w14:paraId="2978AC27" w14:textId="77777777" w:rsidR="00AF133E" w:rsidRDefault="00AF133E" w:rsidP="00827FA9">
            <w:pPr>
              <w:pStyle w:val="Prrafodelista"/>
              <w:numPr>
                <w:ilvl w:val="1"/>
                <w:numId w:val="17"/>
              </w:numPr>
              <w:ind w:left="361" w:hanging="270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Percibir la utilidad del calcular al punto de equilibrio</w:t>
            </w:r>
          </w:p>
          <w:p w14:paraId="15710BEB" w14:textId="77777777" w:rsidR="00AF133E" w:rsidRPr="00731704" w:rsidRDefault="00AF133E" w:rsidP="00827FA9">
            <w:pPr>
              <w:pStyle w:val="Prrafodelista"/>
              <w:numPr>
                <w:ilvl w:val="1"/>
                <w:numId w:val="17"/>
              </w:numPr>
              <w:ind w:left="361" w:hanging="270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  <w:szCs w:val="23"/>
                <w:shd w:val="clear" w:color="auto" w:fill="FFFFFF"/>
              </w:rPr>
              <w:t>Calcular el costo unitario, por medio de diferentes procesos para tener la unidad terminada</w:t>
            </w:r>
            <w:r w:rsidRPr="008503AD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4536" w:type="dxa"/>
          </w:tcPr>
          <w:p w14:paraId="2CE2EF3E" w14:textId="77777777" w:rsidR="00AF133E" w:rsidRDefault="00AF133E" w:rsidP="00257F0B">
            <w:pPr>
              <w:spacing w:line="360" w:lineRule="auto"/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 w:rsidRPr="00DD72CB">
              <w:rPr>
                <w:rFonts w:ascii="Arial" w:hAnsi="Arial" w:cs="Arial"/>
                <w:b/>
              </w:rPr>
              <w:t>COSTO</w:t>
            </w:r>
            <w:r>
              <w:rPr>
                <w:rFonts w:ascii="Arial" w:hAnsi="Arial" w:cs="Arial"/>
                <w:b/>
              </w:rPr>
              <w:t xml:space="preserve"> DE PRODUCCIÓN</w:t>
            </w:r>
          </w:p>
          <w:p w14:paraId="1900F232" w14:textId="77777777" w:rsidR="00AF133E" w:rsidRPr="00DD72CB" w:rsidRDefault="00AF133E" w:rsidP="00257F0B">
            <w:pPr>
              <w:spacing w:line="360" w:lineRule="auto"/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2.1 Costo Estándar</w:t>
            </w:r>
          </w:p>
          <w:p w14:paraId="54582561" w14:textId="77777777" w:rsidR="00AF133E" w:rsidRPr="008503AD" w:rsidRDefault="00AF133E" w:rsidP="00AF133E">
            <w:pPr>
              <w:pStyle w:val="Prrafodelista"/>
              <w:numPr>
                <w:ilvl w:val="1"/>
                <w:numId w:val="16"/>
              </w:numPr>
              <w:spacing w:line="276" w:lineRule="auto"/>
              <w:ind w:left="743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Cedula de costos Cédula de costo estándar y cedula de costo real</w:t>
            </w:r>
          </w:p>
          <w:p w14:paraId="549EE370" w14:textId="77777777" w:rsidR="00AF133E" w:rsidRPr="008503AD" w:rsidRDefault="00AF133E" w:rsidP="00AF133E">
            <w:pPr>
              <w:pStyle w:val="Prrafodelista"/>
              <w:numPr>
                <w:ilvl w:val="1"/>
                <w:numId w:val="16"/>
              </w:numPr>
              <w:spacing w:line="276" w:lineRule="auto"/>
              <w:ind w:left="743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Análisis de variaciones</w:t>
            </w:r>
          </w:p>
          <w:p w14:paraId="6E881A6C" w14:textId="77777777" w:rsidR="00AF133E" w:rsidRPr="008503AD" w:rsidRDefault="00AF133E" w:rsidP="00AF133E">
            <w:pPr>
              <w:pStyle w:val="Prrafodelista"/>
              <w:numPr>
                <w:ilvl w:val="1"/>
                <w:numId w:val="16"/>
              </w:numPr>
              <w:spacing w:line="276" w:lineRule="auto"/>
              <w:ind w:left="743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 xml:space="preserve">Costeo variable </w:t>
            </w:r>
          </w:p>
          <w:p w14:paraId="766AA029" w14:textId="77777777" w:rsidR="00AF133E" w:rsidRPr="008503AD" w:rsidRDefault="00AF133E" w:rsidP="00AF133E">
            <w:pPr>
              <w:pStyle w:val="Prrafodelista"/>
              <w:numPr>
                <w:ilvl w:val="1"/>
                <w:numId w:val="16"/>
              </w:numPr>
              <w:spacing w:line="276" w:lineRule="auto"/>
              <w:ind w:left="743" w:hanging="284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Análisis de costo volumen utilidad</w:t>
            </w:r>
          </w:p>
          <w:p w14:paraId="738F39B4" w14:textId="77777777" w:rsidR="00AF133E" w:rsidRPr="00731704" w:rsidRDefault="00AF133E" w:rsidP="00AF133E">
            <w:pPr>
              <w:pStyle w:val="Prrafodelista"/>
              <w:numPr>
                <w:ilvl w:val="1"/>
                <w:numId w:val="24"/>
              </w:numPr>
              <w:spacing w:line="276" w:lineRule="auto"/>
              <w:ind w:left="715" w:firstLine="0"/>
              <w:rPr>
                <w:rFonts w:ascii="Arial" w:hAnsi="Arial" w:cs="Arial"/>
              </w:rPr>
            </w:pPr>
            <w:r w:rsidRPr="00731704">
              <w:rPr>
                <w:rFonts w:ascii="Arial" w:hAnsi="Arial" w:cs="Arial"/>
                <w:b/>
              </w:rPr>
              <w:t>Costo por procesos</w:t>
            </w:r>
          </w:p>
          <w:p w14:paraId="58A5B57C" w14:textId="77777777" w:rsidR="00AF133E" w:rsidRPr="008503AD" w:rsidRDefault="00AF133E" w:rsidP="00AF133E">
            <w:pPr>
              <w:pStyle w:val="Prrafodelista"/>
              <w:numPr>
                <w:ilvl w:val="1"/>
                <w:numId w:val="18"/>
              </w:numPr>
              <w:tabs>
                <w:tab w:val="left" w:pos="1036"/>
              </w:tabs>
              <w:spacing w:line="276" w:lineRule="auto"/>
              <w:ind w:left="743" w:hanging="67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Características del método</w:t>
            </w:r>
          </w:p>
          <w:p w14:paraId="68304311" w14:textId="77777777" w:rsidR="00AF133E" w:rsidRPr="008503AD" w:rsidRDefault="00AF133E" w:rsidP="00AF133E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Pasos determinar el costo</w:t>
            </w:r>
          </w:p>
          <w:p w14:paraId="1E89C808" w14:textId="77777777" w:rsidR="00AF133E" w:rsidRPr="00B3373E" w:rsidRDefault="00AF133E" w:rsidP="00257F0B">
            <w:pPr>
              <w:spacing w:line="276" w:lineRule="auto"/>
              <w:ind w:left="720"/>
              <w:rPr>
                <w:rFonts w:ascii="Arial" w:hAnsi="Arial" w:cs="Arial"/>
                <w:b/>
              </w:rPr>
            </w:pPr>
            <w:r w:rsidRPr="008503AD">
              <w:rPr>
                <w:rFonts w:ascii="Arial" w:hAnsi="Arial" w:cs="Arial"/>
              </w:rPr>
              <w:t>Método de cálculo</w:t>
            </w:r>
          </w:p>
        </w:tc>
        <w:tc>
          <w:tcPr>
            <w:tcW w:w="3326" w:type="dxa"/>
          </w:tcPr>
          <w:p w14:paraId="26CBA11E" w14:textId="77777777" w:rsidR="00AF133E" w:rsidRPr="008503AD" w:rsidRDefault="00AF133E" w:rsidP="00257F0B">
            <w:pPr>
              <w:spacing w:line="276" w:lineRule="auto"/>
              <w:ind w:left="284" w:hanging="85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  <w:b/>
                <w:u w:val="single"/>
              </w:rPr>
              <w:t xml:space="preserve">Bibliografía: </w:t>
            </w:r>
          </w:p>
          <w:p w14:paraId="6CF0B6F1" w14:textId="77777777" w:rsidR="00AF133E" w:rsidRPr="009A3DC9" w:rsidRDefault="00AF133E" w:rsidP="00AF133E">
            <w:pPr>
              <w:pStyle w:val="Prrafodelista"/>
              <w:numPr>
                <w:ilvl w:val="0"/>
                <w:numId w:val="14"/>
              </w:numPr>
              <w:tabs>
                <w:tab w:val="left" w:pos="5387"/>
              </w:tabs>
              <w:spacing w:line="276" w:lineRule="auto"/>
              <w:rPr>
                <w:rFonts w:ascii="Arial" w:hAnsi="Arial" w:cs="Arial"/>
                <w:sz w:val="32"/>
              </w:rPr>
            </w:pPr>
            <w:proofErr w:type="spellStart"/>
            <w:r w:rsidRPr="009A3DC9">
              <w:rPr>
                <w:rFonts w:ascii="Arial" w:hAnsi="Arial" w:cs="Arial"/>
              </w:rPr>
              <w:t>Vanderbeck</w:t>
            </w:r>
            <w:proofErr w:type="spellEnd"/>
            <w:r w:rsidRPr="009A3DC9">
              <w:rPr>
                <w:rFonts w:ascii="Arial" w:hAnsi="Arial" w:cs="Arial"/>
              </w:rPr>
              <w:t xml:space="preserve"> Edward J.; Mitchell María R. Principios de Contabilidad de Costos. Décimo Séptima Edición. Editorial Cengage </w:t>
            </w:r>
            <w:proofErr w:type="spellStart"/>
            <w:r w:rsidRPr="009A3DC9">
              <w:rPr>
                <w:rFonts w:ascii="Arial" w:hAnsi="Arial" w:cs="Arial"/>
              </w:rPr>
              <w:t>Learning</w:t>
            </w:r>
            <w:proofErr w:type="spellEnd"/>
            <w:r w:rsidRPr="009A3DC9">
              <w:rPr>
                <w:rFonts w:ascii="Arial" w:hAnsi="Arial" w:cs="Arial"/>
              </w:rPr>
              <w:t>. México 2017</w:t>
            </w:r>
          </w:p>
          <w:p w14:paraId="69A71A7C" w14:textId="77777777" w:rsidR="00AF133E" w:rsidRPr="008503AD" w:rsidRDefault="00AF133E" w:rsidP="00AF133E">
            <w:pPr>
              <w:pStyle w:val="Prrafodelista"/>
              <w:numPr>
                <w:ilvl w:val="0"/>
                <w:numId w:val="14"/>
              </w:numPr>
              <w:tabs>
                <w:tab w:val="left" w:pos="5387"/>
              </w:tabs>
              <w:spacing w:line="276" w:lineRule="auto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Pavón Barajas Hernán, Fundamentos de Costos, Alfaomega Colombia, cuarta impresión, México 2013,</w:t>
            </w:r>
            <w:r w:rsidRPr="008503AD">
              <w:rPr>
                <w:rFonts w:ascii="Arial" w:hAnsi="Arial" w:cs="Arial"/>
              </w:rPr>
              <w:tab/>
            </w:r>
          </w:p>
          <w:p w14:paraId="4AAFE648" w14:textId="77777777" w:rsidR="00AF133E" w:rsidRPr="008503AD" w:rsidRDefault="00AF133E" w:rsidP="00AF133E">
            <w:pPr>
              <w:pStyle w:val="Prrafodelista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</w:rPr>
            </w:pPr>
            <w:r w:rsidRPr="008503AD">
              <w:rPr>
                <w:rFonts w:ascii="Arial" w:hAnsi="Arial" w:cs="Arial"/>
              </w:rPr>
              <w:t>Reyes Pérez Ernesto, Contabilidad de Costos, Primer Curso y Segundo Curso. Cuarta Edición, Editorial Limusa. México 2010.</w:t>
            </w:r>
          </w:p>
          <w:p w14:paraId="59222CD3" w14:textId="77777777" w:rsidR="00AF133E" w:rsidRPr="008503AD" w:rsidRDefault="00AF133E" w:rsidP="00257F0B">
            <w:pPr>
              <w:spacing w:line="276" w:lineRule="auto"/>
              <w:ind w:left="459" w:hanging="283"/>
              <w:rPr>
                <w:rFonts w:ascii="Arial" w:hAnsi="Arial" w:cs="Arial"/>
                <w:b/>
                <w:u w:val="single"/>
              </w:rPr>
            </w:pPr>
            <w:r w:rsidRPr="008503AD">
              <w:rPr>
                <w:rFonts w:ascii="Arial" w:hAnsi="Arial" w:cs="Arial"/>
                <w:b/>
                <w:u w:val="single"/>
              </w:rPr>
              <w:t>Actividad:</w:t>
            </w:r>
            <w:r w:rsidRPr="008503AD">
              <w:rPr>
                <w:rFonts w:ascii="Arial" w:hAnsi="Arial" w:cs="Arial"/>
              </w:rPr>
              <w:t xml:space="preserve"> Elaboración, análisis y exposición de parte de los alumnos, con el apoyo del docente. </w:t>
            </w:r>
          </w:p>
        </w:tc>
        <w:tc>
          <w:tcPr>
            <w:tcW w:w="1889" w:type="dxa"/>
            <w:vAlign w:val="center"/>
          </w:tcPr>
          <w:p w14:paraId="0F1E7E3C" w14:textId="77777777" w:rsidR="00AF133E" w:rsidRPr="008503AD" w:rsidRDefault="00AF133E" w:rsidP="00AF133E">
            <w:pPr>
              <w:pStyle w:val="Ttulo1"/>
              <w:numPr>
                <w:ilvl w:val="0"/>
                <w:numId w:val="19"/>
              </w:numPr>
              <w:spacing w:line="276" w:lineRule="auto"/>
              <w:ind w:left="199" w:hanging="142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14:paraId="62C35902" w14:textId="7B3A8959" w:rsidR="00AF133E" w:rsidRDefault="00AF133E" w:rsidP="00AF133E">
      <w:pPr>
        <w:contextualSpacing/>
        <w:jc w:val="both"/>
        <w:rPr>
          <w:rFonts w:ascii="Arial" w:hAnsi="Arial" w:cs="Arial"/>
          <w:b/>
        </w:rPr>
      </w:pPr>
    </w:p>
    <w:p w14:paraId="0FB4238E" w14:textId="0CC4BAC2" w:rsidR="00AF133E" w:rsidRDefault="00AF133E" w:rsidP="00AF133E">
      <w:pPr>
        <w:contextualSpacing/>
        <w:jc w:val="both"/>
        <w:rPr>
          <w:rFonts w:ascii="Arial" w:hAnsi="Arial" w:cs="Arial"/>
          <w:b/>
        </w:rPr>
      </w:pPr>
    </w:p>
    <w:p w14:paraId="723D527B" w14:textId="359226C1" w:rsidR="00AF133E" w:rsidRDefault="00AF133E" w:rsidP="00AF133E">
      <w:pPr>
        <w:contextualSpacing/>
        <w:jc w:val="both"/>
        <w:rPr>
          <w:rFonts w:ascii="Arial" w:hAnsi="Arial" w:cs="Arial"/>
          <w:b/>
        </w:rPr>
      </w:pPr>
    </w:p>
    <w:p w14:paraId="42E58D82" w14:textId="7B72946E" w:rsidR="00AF133E" w:rsidRDefault="00AF133E" w:rsidP="00AF133E">
      <w:pPr>
        <w:contextualSpacing/>
        <w:jc w:val="both"/>
        <w:rPr>
          <w:rFonts w:ascii="Arial" w:hAnsi="Arial" w:cs="Arial"/>
          <w:b/>
        </w:rPr>
      </w:pPr>
    </w:p>
    <w:p w14:paraId="26068C0A" w14:textId="77777777" w:rsidR="002B539F" w:rsidRDefault="002B539F" w:rsidP="00E8278C">
      <w:pPr>
        <w:pStyle w:val="Prrafodelista"/>
        <w:rPr>
          <w:rFonts w:ascii="Arial" w:hAnsi="Arial" w:cs="Arial"/>
          <w:b/>
        </w:rPr>
      </w:pPr>
    </w:p>
    <w:p w14:paraId="6437285C" w14:textId="77777777"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14:paraId="33142B43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34A78A3E" w14:textId="77777777" w:rsidR="00AF133E" w:rsidRPr="008503AD" w:rsidRDefault="00AF133E" w:rsidP="00AF133E">
      <w:pPr>
        <w:spacing w:line="360" w:lineRule="auto"/>
        <w:rPr>
          <w:rFonts w:ascii="Arial" w:hAnsi="Arial" w:cs="Arial"/>
        </w:rPr>
      </w:pPr>
      <w:r w:rsidRPr="008503AD">
        <w:rPr>
          <w:rFonts w:ascii="Arial" w:hAnsi="Arial" w:cs="Arial"/>
        </w:rPr>
        <w:t xml:space="preserve">Casos individuales </w:t>
      </w:r>
      <w:r w:rsidRPr="008503AD">
        <w:rPr>
          <w:rFonts w:ascii="Arial" w:hAnsi="Arial" w:cs="Arial"/>
        </w:rPr>
        <w:tab/>
      </w:r>
      <w:r w:rsidRPr="008503AD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  <w:r w:rsidRPr="008503AD">
        <w:rPr>
          <w:rFonts w:ascii="Arial" w:hAnsi="Arial" w:cs="Arial"/>
        </w:rPr>
        <w:t xml:space="preserve"> x</w:t>
      </w:r>
      <w:proofErr w:type="gramStart"/>
      <w:r w:rsidRPr="008503AD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9  </w:t>
      </w:r>
      <w:proofErr w:type="spellStart"/>
      <w:r w:rsidRPr="008503AD">
        <w:rPr>
          <w:rFonts w:ascii="Arial" w:hAnsi="Arial" w:cs="Arial"/>
        </w:rPr>
        <w:t>ptos</w:t>
      </w:r>
      <w:proofErr w:type="spellEnd"/>
      <w:proofErr w:type="gramEnd"/>
      <w:r w:rsidRPr="008503A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Pr="008503AD">
        <w:rPr>
          <w:rFonts w:ascii="Arial" w:hAnsi="Arial" w:cs="Arial"/>
        </w:rPr>
        <w:t>3</w:t>
      </w:r>
      <w:r>
        <w:rPr>
          <w:rFonts w:ascii="Arial" w:hAnsi="Arial" w:cs="Arial"/>
        </w:rPr>
        <w:t>8</w:t>
      </w:r>
    </w:p>
    <w:p w14:paraId="1A6F4EE8" w14:textId="77777777" w:rsidR="00AF133E" w:rsidRPr="008503AD" w:rsidRDefault="00AF133E" w:rsidP="00AF133E">
      <w:pPr>
        <w:spacing w:line="360" w:lineRule="auto"/>
        <w:rPr>
          <w:rFonts w:ascii="Arial" w:hAnsi="Arial" w:cs="Arial"/>
        </w:rPr>
      </w:pPr>
      <w:r w:rsidRPr="008503AD">
        <w:rPr>
          <w:rFonts w:ascii="Arial" w:hAnsi="Arial" w:cs="Arial"/>
        </w:rPr>
        <w:t>Casos grupales</w:t>
      </w:r>
      <w:r w:rsidRPr="008503AD">
        <w:rPr>
          <w:rFonts w:ascii="Arial" w:hAnsi="Arial" w:cs="Arial"/>
        </w:rPr>
        <w:tab/>
      </w:r>
      <w:r w:rsidRPr="008503AD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  <w:r w:rsidRPr="008503AD">
        <w:rPr>
          <w:rFonts w:ascii="Arial" w:hAnsi="Arial" w:cs="Arial"/>
        </w:rPr>
        <w:t xml:space="preserve"> x </w:t>
      </w:r>
      <w:r>
        <w:rPr>
          <w:rFonts w:ascii="Arial" w:hAnsi="Arial" w:cs="Arial"/>
        </w:rPr>
        <w:t>5</w:t>
      </w:r>
      <w:r w:rsidRPr="008503AD">
        <w:rPr>
          <w:rFonts w:ascii="Arial" w:hAnsi="Arial" w:cs="Arial"/>
        </w:rPr>
        <w:t xml:space="preserve"> </w:t>
      </w:r>
      <w:proofErr w:type="spellStart"/>
      <w:r w:rsidRPr="008503AD">
        <w:rPr>
          <w:rFonts w:ascii="Arial" w:hAnsi="Arial" w:cs="Arial"/>
        </w:rPr>
        <w:t>ptos</w:t>
      </w:r>
      <w:proofErr w:type="spellEnd"/>
      <w:r w:rsidRPr="008503AD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ab/>
      </w:r>
      <w:r w:rsidRPr="008503AD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8503AD">
        <w:rPr>
          <w:rFonts w:ascii="Arial" w:hAnsi="Arial" w:cs="Arial"/>
        </w:rPr>
        <w:tab/>
      </w:r>
    </w:p>
    <w:p w14:paraId="3B32E0B7" w14:textId="77777777" w:rsidR="00AF133E" w:rsidRPr="008503AD" w:rsidRDefault="00AF133E" w:rsidP="00AF133E">
      <w:pPr>
        <w:spacing w:line="360" w:lineRule="auto"/>
        <w:rPr>
          <w:rFonts w:ascii="Arial" w:hAnsi="Arial" w:cs="Arial"/>
        </w:rPr>
      </w:pPr>
      <w:r w:rsidRPr="008503AD">
        <w:rPr>
          <w:rFonts w:ascii="Arial" w:hAnsi="Arial" w:cs="Arial"/>
        </w:rPr>
        <w:t>Ejercicio práctico</w:t>
      </w:r>
      <w:r w:rsidRPr="008503AD">
        <w:rPr>
          <w:rFonts w:ascii="Arial" w:hAnsi="Arial" w:cs="Arial"/>
        </w:rPr>
        <w:tab/>
      </w:r>
      <w:r w:rsidRPr="008503A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03AD">
        <w:rPr>
          <w:rFonts w:ascii="Arial" w:hAnsi="Arial" w:cs="Arial"/>
        </w:rPr>
        <w:t>40</w:t>
      </w:r>
    </w:p>
    <w:p w14:paraId="29E39C6E" w14:textId="77777777" w:rsidR="00AF133E" w:rsidRPr="008503AD" w:rsidRDefault="00AF133E" w:rsidP="00AF133E">
      <w:pPr>
        <w:spacing w:line="360" w:lineRule="auto"/>
        <w:rPr>
          <w:rFonts w:ascii="Arial" w:hAnsi="Arial" w:cs="Arial"/>
          <w:b/>
        </w:rPr>
      </w:pPr>
      <w:r w:rsidRPr="008503AD">
        <w:rPr>
          <w:rFonts w:ascii="Arial" w:hAnsi="Arial" w:cs="Arial"/>
          <w:b/>
        </w:rPr>
        <w:t>CONGRESO</w:t>
      </w:r>
    </w:p>
    <w:p w14:paraId="1BF4FA89" w14:textId="77777777" w:rsidR="00AF133E" w:rsidRPr="008503AD" w:rsidRDefault="00AF133E" w:rsidP="00AF133E">
      <w:pPr>
        <w:spacing w:line="360" w:lineRule="auto"/>
        <w:rPr>
          <w:rFonts w:ascii="Arial" w:hAnsi="Arial" w:cs="Arial"/>
        </w:rPr>
      </w:pPr>
      <w:r w:rsidRPr="008503AD">
        <w:rPr>
          <w:rFonts w:ascii="Arial" w:hAnsi="Arial" w:cs="Arial"/>
        </w:rPr>
        <w:t>Asistencia</w:t>
      </w:r>
      <w:r w:rsidRPr="008503AD">
        <w:rPr>
          <w:rFonts w:ascii="Arial" w:hAnsi="Arial" w:cs="Arial"/>
        </w:rPr>
        <w:tab/>
      </w:r>
      <w:r w:rsidRPr="008503AD">
        <w:rPr>
          <w:rFonts w:ascii="Arial" w:hAnsi="Arial" w:cs="Arial"/>
        </w:rPr>
        <w:tab/>
      </w:r>
      <w:r w:rsidRPr="008503AD">
        <w:rPr>
          <w:rFonts w:ascii="Arial" w:hAnsi="Arial" w:cs="Arial"/>
        </w:rPr>
        <w:tab/>
      </w:r>
      <w:r>
        <w:rPr>
          <w:rFonts w:ascii="Arial" w:hAnsi="Arial" w:cs="Arial"/>
        </w:rPr>
        <w:t>6</w:t>
      </w:r>
    </w:p>
    <w:p w14:paraId="203C13B1" w14:textId="77777777" w:rsidR="00AF133E" w:rsidRPr="008503AD" w:rsidRDefault="00AF133E" w:rsidP="00AF133E">
      <w:pPr>
        <w:spacing w:line="360" w:lineRule="auto"/>
        <w:rPr>
          <w:rFonts w:ascii="Arial" w:hAnsi="Arial" w:cs="Arial"/>
        </w:rPr>
      </w:pPr>
      <w:r w:rsidRPr="008503AD">
        <w:rPr>
          <w:rFonts w:ascii="Arial" w:hAnsi="Arial" w:cs="Arial"/>
        </w:rPr>
        <w:t>Participación comisión</w:t>
      </w:r>
      <w:r w:rsidRPr="008503AD">
        <w:rPr>
          <w:rFonts w:ascii="Arial" w:hAnsi="Arial" w:cs="Arial"/>
        </w:rPr>
        <w:tab/>
      </w:r>
      <w:r w:rsidRPr="00EA0DA5">
        <w:rPr>
          <w:rFonts w:ascii="Arial" w:hAnsi="Arial" w:cs="Arial"/>
          <w:u w:val="single"/>
        </w:rPr>
        <w:t>6</w:t>
      </w:r>
      <w:r w:rsidRPr="00EA0DA5">
        <w:rPr>
          <w:rFonts w:ascii="Arial" w:hAnsi="Arial" w:cs="Arial"/>
          <w:u w:val="single"/>
        </w:rPr>
        <w:tab/>
      </w:r>
      <w:r w:rsidRPr="00EA0DA5">
        <w:rPr>
          <w:rFonts w:ascii="Arial" w:hAnsi="Arial" w:cs="Arial"/>
          <w:u w:val="single"/>
        </w:rPr>
        <w:tab/>
        <w:t>12</w:t>
      </w:r>
    </w:p>
    <w:p w14:paraId="20DAF649" w14:textId="77777777" w:rsidR="00AF133E" w:rsidRPr="00AF133E" w:rsidRDefault="00AF133E" w:rsidP="00AF133E">
      <w:pPr>
        <w:rPr>
          <w:rFonts w:ascii="Arial" w:hAnsi="Arial" w:cs="Arial"/>
          <w:b/>
        </w:rPr>
      </w:pPr>
      <w:r w:rsidRPr="00AF133E">
        <w:rPr>
          <w:rFonts w:ascii="Arial" w:hAnsi="Arial" w:cs="Arial"/>
        </w:rPr>
        <w:tab/>
        <w:t xml:space="preserve">TOTAL </w:t>
      </w:r>
      <w:r w:rsidRPr="00AF133E">
        <w:rPr>
          <w:rFonts w:ascii="Arial" w:hAnsi="Arial" w:cs="Arial"/>
        </w:rPr>
        <w:tab/>
      </w:r>
      <w:r w:rsidRPr="00AF133E">
        <w:rPr>
          <w:rFonts w:ascii="Arial" w:hAnsi="Arial" w:cs="Arial"/>
        </w:rPr>
        <w:tab/>
      </w:r>
      <w:r w:rsidRPr="00AF133E">
        <w:rPr>
          <w:rFonts w:ascii="Arial" w:hAnsi="Arial" w:cs="Arial"/>
        </w:rPr>
        <w:tab/>
      </w:r>
      <w:r w:rsidRPr="00AF133E">
        <w:rPr>
          <w:rFonts w:ascii="Arial" w:hAnsi="Arial" w:cs="Arial"/>
        </w:rPr>
        <w:tab/>
      </w:r>
      <w:r w:rsidRPr="00AF133E">
        <w:rPr>
          <w:rFonts w:ascii="Arial" w:hAnsi="Arial" w:cs="Arial"/>
          <w:b/>
        </w:rPr>
        <w:t>100</w:t>
      </w:r>
      <w:r w:rsidRPr="00AF133E">
        <w:rPr>
          <w:rFonts w:ascii="Arial" w:hAnsi="Arial" w:cs="Arial"/>
        </w:rPr>
        <w:tab/>
      </w:r>
    </w:p>
    <w:p w14:paraId="74B7CBF5" w14:textId="77777777" w:rsidR="00AF133E" w:rsidRPr="00AF133E" w:rsidRDefault="00AF133E" w:rsidP="00AF133E">
      <w:pPr>
        <w:rPr>
          <w:rFonts w:ascii="Arial" w:hAnsi="Arial" w:cs="Arial"/>
          <w:b/>
        </w:rPr>
      </w:pPr>
    </w:p>
    <w:p w14:paraId="2719E566" w14:textId="77777777" w:rsidR="00AF133E" w:rsidRPr="00AF133E" w:rsidRDefault="00AF133E" w:rsidP="00AF133E">
      <w:pPr>
        <w:rPr>
          <w:rFonts w:ascii="Arial" w:hAnsi="Arial" w:cs="Arial"/>
          <w:b/>
        </w:rPr>
      </w:pPr>
    </w:p>
    <w:p w14:paraId="09C1A252" w14:textId="4A1873A9" w:rsidR="002E35F9" w:rsidRDefault="00E8278C" w:rsidP="00AF133E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14:paraId="647CDD08" w14:textId="77777777" w:rsidR="00E8278C" w:rsidRDefault="00E8278C" w:rsidP="00E8278C">
      <w:pPr>
        <w:pStyle w:val="Prrafodelista"/>
        <w:rPr>
          <w:rFonts w:ascii="Arial" w:hAnsi="Arial" w:cs="Arial"/>
          <w:b/>
        </w:rPr>
      </w:pPr>
    </w:p>
    <w:p w14:paraId="53B3ADB6" w14:textId="77777777" w:rsidR="00AF133E" w:rsidRPr="00BC45F9" w:rsidRDefault="00AF133E" w:rsidP="00AF133E">
      <w:pPr>
        <w:pStyle w:val="Prrafodelista"/>
        <w:numPr>
          <w:ilvl w:val="0"/>
          <w:numId w:val="28"/>
        </w:numPr>
        <w:tabs>
          <w:tab w:val="left" w:pos="318"/>
        </w:tabs>
        <w:rPr>
          <w:rFonts w:ascii="Arial" w:hAnsi="Arial" w:cs="Arial"/>
        </w:rPr>
      </w:pPr>
      <w:r w:rsidRPr="00BC45F9">
        <w:rPr>
          <w:rFonts w:ascii="Arial" w:hAnsi="Arial" w:cs="Arial"/>
          <w:color w:val="000000"/>
        </w:rPr>
        <w:t xml:space="preserve">Arboleda Vélez Germán, Proyectos, identificación, formulación, evaluación y gerencia, Segunda </w:t>
      </w:r>
      <w:r w:rsidRPr="00BC45F9">
        <w:rPr>
          <w:rFonts w:ascii="Arial" w:hAnsi="Arial" w:cs="Arial"/>
          <w:color w:val="000000"/>
          <w:shd w:val="clear" w:color="auto" w:fill="FFFFFF"/>
        </w:rPr>
        <w:t>Edición. Editorial Alfaomega. Colombia 2014.</w:t>
      </w:r>
    </w:p>
    <w:p w14:paraId="61190A6E" w14:textId="77777777" w:rsidR="00AF133E" w:rsidRPr="00BC45F9" w:rsidRDefault="00AF133E" w:rsidP="00AF133E">
      <w:pPr>
        <w:pStyle w:val="Prrafodelista"/>
        <w:numPr>
          <w:ilvl w:val="0"/>
          <w:numId w:val="28"/>
        </w:numPr>
        <w:tabs>
          <w:tab w:val="left" w:pos="318"/>
        </w:tabs>
        <w:rPr>
          <w:rFonts w:ascii="Arial" w:hAnsi="Arial" w:cs="Arial"/>
        </w:rPr>
      </w:pPr>
      <w:r w:rsidRPr="00BC45F9">
        <w:rPr>
          <w:rFonts w:ascii="Arial" w:hAnsi="Arial" w:cs="Arial"/>
        </w:rPr>
        <w:t>Baca Urbina Gabriel, Evaluación de Proyectos, Sexta Edición. Editorial McGraw Hill. México 2010.</w:t>
      </w:r>
    </w:p>
    <w:p w14:paraId="4154F602" w14:textId="70930F59" w:rsidR="00BC45F9" w:rsidRPr="00BC45F9" w:rsidRDefault="00BC45F9" w:rsidP="00AF133E">
      <w:pPr>
        <w:pStyle w:val="Prrafodelista"/>
        <w:numPr>
          <w:ilvl w:val="0"/>
          <w:numId w:val="28"/>
        </w:numPr>
        <w:tabs>
          <w:tab w:val="left" w:pos="5387"/>
        </w:tabs>
        <w:spacing w:line="276" w:lineRule="auto"/>
        <w:rPr>
          <w:rFonts w:ascii="Arial" w:hAnsi="Arial" w:cs="Arial"/>
        </w:rPr>
      </w:pPr>
      <w:r w:rsidRPr="00BC45F9">
        <w:rPr>
          <w:rFonts w:ascii="Arial" w:hAnsi="Arial" w:cs="Arial"/>
          <w:lang w:val="es-GT"/>
        </w:rPr>
        <w:t xml:space="preserve">Oriol Amat, Análisis integral de empresas, Editorial, Bresca </w:t>
      </w:r>
      <w:proofErr w:type="spellStart"/>
      <w:r w:rsidRPr="00BC45F9">
        <w:rPr>
          <w:rFonts w:ascii="Arial" w:hAnsi="Arial" w:cs="Arial"/>
          <w:lang w:val="es-GT"/>
        </w:rPr>
        <w:t>Profit</w:t>
      </w:r>
      <w:proofErr w:type="spellEnd"/>
      <w:r w:rsidRPr="00BC45F9">
        <w:rPr>
          <w:rFonts w:ascii="Arial" w:hAnsi="Arial" w:cs="Arial"/>
          <w:lang w:val="es-GT"/>
        </w:rPr>
        <w:t xml:space="preserve">, Barcelona, 2008 </w:t>
      </w:r>
    </w:p>
    <w:p w14:paraId="190945B1" w14:textId="736E7BDF" w:rsidR="00AF133E" w:rsidRPr="00BC45F9" w:rsidRDefault="00BC45F9" w:rsidP="00AF133E">
      <w:pPr>
        <w:pStyle w:val="Prrafodelista"/>
        <w:numPr>
          <w:ilvl w:val="0"/>
          <w:numId w:val="28"/>
        </w:numPr>
        <w:tabs>
          <w:tab w:val="left" w:pos="5387"/>
        </w:tabs>
        <w:spacing w:line="276" w:lineRule="auto"/>
        <w:rPr>
          <w:rFonts w:ascii="Arial" w:hAnsi="Arial" w:cs="Arial"/>
        </w:rPr>
      </w:pPr>
      <w:r w:rsidRPr="00BC45F9">
        <w:rPr>
          <w:rFonts w:ascii="Arial" w:hAnsi="Arial" w:cs="Arial"/>
          <w:lang w:val="es-GT"/>
        </w:rPr>
        <w:t>P</w:t>
      </w:r>
      <w:proofErr w:type="spellStart"/>
      <w:r w:rsidR="00AF133E" w:rsidRPr="00BC45F9">
        <w:rPr>
          <w:rFonts w:ascii="Arial" w:hAnsi="Arial" w:cs="Arial"/>
        </w:rPr>
        <w:t>avón</w:t>
      </w:r>
      <w:proofErr w:type="spellEnd"/>
      <w:r w:rsidR="00AF133E" w:rsidRPr="00BC45F9">
        <w:rPr>
          <w:rFonts w:ascii="Arial" w:hAnsi="Arial" w:cs="Arial"/>
        </w:rPr>
        <w:t xml:space="preserve"> Barajas Hernán, Fundamentos de Costos, Alfaomega Colombia, cuarta impresión, México 2013,</w:t>
      </w:r>
      <w:r w:rsidR="00AF133E" w:rsidRPr="00BC45F9">
        <w:rPr>
          <w:rFonts w:ascii="Arial" w:hAnsi="Arial" w:cs="Arial"/>
        </w:rPr>
        <w:tab/>
      </w:r>
    </w:p>
    <w:p w14:paraId="1EEFA714" w14:textId="77777777" w:rsidR="00BC45F9" w:rsidRPr="00BC45F9" w:rsidRDefault="00AF133E" w:rsidP="00BC45F9">
      <w:pPr>
        <w:pStyle w:val="Prrafodelista"/>
        <w:numPr>
          <w:ilvl w:val="0"/>
          <w:numId w:val="28"/>
        </w:numPr>
        <w:tabs>
          <w:tab w:val="left" w:pos="318"/>
        </w:tabs>
        <w:rPr>
          <w:rFonts w:ascii="Arial" w:hAnsi="Arial" w:cs="Arial"/>
        </w:rPr>
      </w:pPr>
      <w:r w:rsidRPr="00BC45F9">
        <w:rPr>
          <w:rFonts w:ascii="Arial" w:hAnsi="Arial" w:cs="Arial"/>
        </w:rPr>
        <w:t>Reyes Pérez Ernesto, Contabilidad de Costos, Primer Curso y Segundo Curso. Cuarta Edición, Editorial Limusa. México 2010.</w:t>
      </w:r>
      <w:r w:rsidR="00BC45F9" w:rsidRPr="00BC45F9">
        <w:rPr>
          <w:rFonts w:ascii="Arial" w:hAnsi="Arial" w:cs="Arial"/>
        </w:rPr>
        <w:t xml:space="preserve"> </w:t>
      </w:r>
    </w:p>
    <w:p w14:paraId="7E883687" w14:textId="6AE970FF" w:rsidR="00BC45F9" w:rsidRPr="00BC45F9" w:rsidRDefault="00BC45F9" w:rsidP="00BC45F9">
      <w:pPr>
        <w:pStyle w:val="Prrafodelista"/>
        <w:numPr>
          <w:ilvl w:val="0"/>
          <w:numId w:val="28"/>
        </w:numPr>
        <w:tabs>
          <w:tab w:val="left" w:pos="318"/>
        </w:tabs>
        <w:rPr>
          <w:rFonts w:ascii="Arial" w:hAnsi="Arial" w:cs="Arial"/>
        </w:rPr>
      </w:pPr>
      <w:r w:rsidRPr="00BC45F9">
        <w:rPr>
          <w:rFonts w:ascii="Arial" w:hAnsi="Arial" w:cs="Arial"/>
        </w:rPr>
        <w:t xml:space="preserve">Sapag </w:t>
      </w:r>
      <w:proofErr w:type="spellStart"/>
      <w:r w:rsidRPr="00BC45F9">
        <w:rPr>
          <w:rFonts w:ascii="Arial" w:hAnsi="Arial" w:cs="Arial"/>
        </w:rPr>
        <w:t>Chaín</w:t>
      </w:r>
      <w:proofErr w:type="spellEnd"/>
      <w:r w:rsidRPr="00BC45F9">
        <w:rPr>
          <w:rFonts w:ascii="Arial" w:hAnsi="Arial" w:cs="Arial"/>
        </w:rPr>
        <w:t xml:space="preserve"> </w:t>
      </w:r>
      <w:proofErr w:type="spellStart"/>
      <w:r w:rsidRPr="00BC45F9">
        <w:rPr>
          <w:rFonts w:ascii="Arial" w:hAnsi="Arial" w:cs="Arial"/>
        </w:rPr>
        <w:t>Nassir</w:t>
      </w:r>
      <w:proofErr w:type="spellEnd"/>
      <w:r w:rsidRPr="00BC45F9">
        <w:rPr>
          <w:rFonts w:ascii="Arial" w:hAnsi="Arial" w:cs="Arial"/>
        </w:rPr>
        <w:t>, Proyectos de Inversión, Formulación y Evaluación, Editorial Prentice Hall. México 2007</w:t>
      </w:r>
    </w:p>
    <w:p w14:paraId="18A0D276" w14:textId="3BF82867" w:rsidR="00BC45F9" w:rsidRPr="00BC45F9" w:rsidRDefault="00BC45F9" w:rsidP="00BC45F9">
      <w:pPr>
        <w:pStyle w:val="Prrafodelista"/>
        <w:numPr>
          <w:ilvl w:val="0"/>
          <w:numId w:val="28"/>
        </w:numPr>
        <w:tabs>
          <w:tab w:val="left" w:pos="318"/>
        </w:tabs>
        <w:rPr>
          <w:rFonts w:ascii="Arial" w:hAnsi="Arial" w:cs="Arial"/>
        </w:rPr>
      </w:pPr>
      <w:r w:rsidRPr="00BC45F9">
        <w:rPr>
          <w:rFonts w:ascii="Arial" w:hAnsi="Arial" w:cs="Arial"/>
          <w:lang w:val="en-US"/>
        </w:rPr>
        <w:t xml:space="preserve">Stephen A. Ross Sloan, Randolph W. </w:t>
      </w:r>
      <w:proofErr w:type="spellStart"/>
      <w:proofErr w:type="gramStart"/>
      <w:r w:rsidRPr="00BC45F9">
        <w:rPr>
          <w:rFonts w:ascii="Arial" w:hAnsi="Arial" w:cs="Arial"/>
          <w:lang w:val="en-US"/>
        </w:rPr>
        <w:t>Westerfield</w:t>
      </w:r>
      <w:proofErr w:type="spellEnd"/>
      <w:r w:rsidRPr="00BC45F9">
        <w:rPr>
          <w:rFonts w:ascii="Arial" w:hAnsi="Arial" w:cs="Arial"/>
          <w:lang w:val="en-US"/>
        </w:rPr>
        <w:t xml:space="preserve"> ,</w:t>
      </w:r>
      <w:proofErr w:type="gramEnd"/>
      <w:r w:rsidRPr="00BC45F9">
        <w:rPr>
          <w:rFonts w:ascii="Arial" w:hAnsi="Arial" w:cs="Arial"/>
          <w:lang w:val="en-US"/>
        </w:rPr>
        <w:t xml:space="preserve"> </w:t>
      </w:r>
      <w:proofErr w:type="spellStart"/>
      <w:r w:rsidRPr="00BC45F9">
        <w:rPr>
          <w:rFonts w:ascii="Arial" w:hAnsi="Arial" w:cs="Arial"/>
          <w:lang w:val="en-US"/>
        </w:rPr>
        <w:t>Finanzas</w:t>
      </w:r>
      <w:proofErr w:type="spellEnd"/>
      <w:r w:rsidRPr="00BC45F9">
        <w:rPr>
          <w:rFonts w:ascii="Arial" w:hAnsi="Arial" w:cs="Arial"/>
          <w:lang w:val="en-US"/>
        </w:rPr>
        <w:t xml:space="preserve"> </w:t>
      </w:r>
      <w:proofErr w:type="spellStart"/>
      <w:r w:rsidRPr="00BC45F9">
        <w:rPr>
          <w:rFonts w:ascii="Arial" w:hAnsi="Arial" w:cs="Arial"/>
          <w:lang w:val="en-US"/>
        </w:rPr>
        <w:t>corporativas</w:t>
      </w:r>
      <w:proofErr w:type="spellEnd"/>
    </w:p>
    <w:p w14:paraId="3A6A8C2F" w14:textId="249D89CA" w:rsidR="00BC45F9" w:rsidRPr="00BC45F9" w:rsidRDefault="00BC45F9" w:rsidP="00BC45F9">
      <w:pPr>
        <w:pStyle w:val="Prrafodelista"/>
        <w:numPr>
          <w:ilvl w:val="0"/>
          <w:numId w:val="28"/>
        </w:numPr>
        <w:tabs>
          <w:tab w:val="left" w:pos="5387"/>
        </w:tabs>
        <w:spacing w:line="276" w:lineRule="auto"/>
        <w:rPr>
          <w:rFonts w:ascii="Arial" w:hAnsi="Arial" w:cs="Arial"/>
          <w:sz w:val="32"/>
        </w:rPr>
      </w:pPr>
      <w:proofErr w:type="spellStart"/>
      <w:r w:rsidRPr="00BC45F9">
        <w:rPr>
          <w:rFonts w:ascii="Arial" w:hAnsi="Arial" w:cs="Arial"/>
        </w:rPr>
        <w:t>Vanderbeck</w:t>
      </w:r>
      <w:proofErr w:type="spellEnd"/>
      <w:r w:rsidRPr="00BC45F9">
        <w:rPr>
          <w:rFonts w:ascii="Arial" w:hAnsi="Arial" w:cs="Arial"/>
        </w:rPr>
        <w:t xml:space="preserve"> Edward J.; Mitchell María R. Principios de Contabilidad de Costos. Décimo Séptima Edición. Editorial Cengage </w:t>
      </w:r>
      <w:proofErr w:type="spellStart"/>
      <w:r w:rsidRPr="00BC45F9">
        <w:rPr>
          <w:rFonts w:ascii="Arial" w:hAnsi="Arial" w:cs="Arial"/>
        </w:rPr>
        <w:t>Learning</w:t>
      </w:r>
      <w:proofErr w:type="spellEnd"/>
      <w:r w:rsidRPr="00BC45F9">
        <w:rPr>
          <w:rFonts w:ascii="Arial" w:hAnsi="Arial" w:cs="Arial"/>
        </w:rPr>
        <w:t>. México 2017</w:t>
      </w:r>
    </w:p>
    <w:p w14:paraId="22778FAE" w14:textId="3D6A8EE1" w:rsidR="00BC45F9" w:rsidRPr="00A83CCC" w:rsidRDefault="00BC45F9" w:rsidP="00BC45F9">
      <w:pPr>
        <w:pStyle w:val="Prrafodelista"/>
        <w:numPr>
          <w:ilvl w:val="0"/>
          <w:numId w:val="28"/>
        </w:numPr>
        <w:spacing w:line="276" w:lineRule="auto"/>
        <w:jc w:val="center"/>
        <w:rPr>
          <w:color w:val="FF0000"/>
          <w:lang w:val="en-US"/>
        </w:rPr>
      </w:pPr>
    </w:p>
    <w:p w14:paraId="5FCFB916" w14:textId="1F006A7E" w:rsidR="00BC45F9" w:rsidRPr="00A83CCC" w:rsidRDefault="00BC45F9" w:rsidP="00BC45F9">
      <w:pPr>
        <w:pStyle w:val="Prrafodelista"/>
        <w:numPr>
          <w:ilvl w:val="0"/>
          <w:numId w:val="28"/>
        </w:numPr>
        <w:spacing w:line="276" w:lineRule="auto"/>
        <w:jc w:val="center"/>
        <w:rPr>
          <w:color w:val="FF0000"/>
          <w:lang w:val="es-GT"/>
        </w:rPr>
      </w:pPr>
    </w:p>
    <w:p w14:paraId="79F271F2" w14:textId="77777777" w:rsidR="002B539F" w:rsidRDefault="002B539F" w:rsidP="00AF133E">
      <w:pPr>
        <w:pStyle w:val="Prrafodelista"/>
        <w:rPr>
          <w:rFonts w:ascii="Arial" w:hAnsi="Arial" w:cs="Arial"/>
          <w:b/>
        </w:rPr>
      </w:pPr>
    </w:p>
    <w:p w14:paraId="650A3B89" w14:textId="77777777" w:rsidR="002B539F" w:rsidRDefault="002B539F" w:rsidP="00E8278C">
      <w:pPr>
        <w:pStyle w:val="Prrafodelista"/>
        <w:rPr>
          <w:rFonts w:ascii="Arial" w:hAnsi="Arial" w:cs="Arial"/>
          <w:b/>
        </w:rPr>
      </w:pPr>
    </w:p>
    <w:p w14:paraId="549AE2E4" w14:textId="77777777"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14:paraId="54FF22CA" w14:textId="77777777" w:rsidR="00E8278C" w:rsidRDefault="00E8278C" w:rsidP="00E8278C">
      <w:pPr>
        <w:rPr>
          <w:rFonts w:ascii="Arial" w:hAnsi="Arial" w:cs="Arial"/>
          <w:b/>
        </w:rPr>
      </w:pPr>
    </w:p>
    <w:p w14:paraId="5AE670AE" w14:textId="77777777" w:rsidR="00E8278C" w:rsidRPr="00E8278C" w:rsidRDefault="00E8278C" w:rsidP="00673E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404539">
        <w:rPr>
          <w:rFonts w:ascii="Arial" w:hAnsi="Arial" w:cs="Arial"/>
          <w:b/>
        </w:rPr>
        <w:t>enero de 2020</w:t>
      </w:r>
      <w:r>
        <w:rPr>
          <w:rFonts w:ascii="Arial" w:hAnsi="Arial" w:cs="Arial"/>
          <w:b/>
        </w:rPr>
        <w:t>.</w:t>
      </w:r>
    </w:p>
    <w:p w14:paraId="557DA01F" w14:textId="77777777" w:rsidR="002E35F9" w:rsidRPr="00E8278C" w:rsidRDefault="002E35F9" w:rsidP="00673EDD">
      <w:pPr>
        <w:ind w:left="709"/>
        <w:contextualSpacing/>
        <w:rPr>
          <w:rFonts w:ascii="Arial" w:hAnsi="Arial" w:cs="Arial"/>
          <w:b/>
        </w:rPr>
      </w:pPr>
    </w:p>
    <w:p w14:paraId="4F74A817" w14:textId="77777777"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14:paraId="49616A99" w14:textId="77777777" w:rsidR="00EC6377" w:rsidRPr="00E8278C" w:rsidRDefault="00EC6377" w:rsidP="00E8278C">
      <w:pPr>
        <w:contextualSpacing/>
        <w:rPr>
          <w:rFonts w:ascii="Arial" w:hAnsi="Arial" w:cs="Arial"/>
        </w:rPr>
      </w:pPr>
    </w:p>
    <w:sectPr w:rsidR="00EC6377" w:rsidRPr="00E8278C" w:rsidSect="009967F9">
      <w:headerReference w:type="default" r:id="rId8"/>
      <w:footerReference w:type="default" r:id="rId9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1B7AA" w14:textId="77777777" w:rsidR="006400F6" w:rsidRDefault="006400F6" w:rsidP="009967F9">
      <w:r>
        <w:separator/>
      </w:r>
    </w:p>
  </w:endnote>
  <w:endnote w:type="continuationSeparator" w:id="0">
    <w:p w14:paraId="35A4096A" w14:textId="77777777" w:rsidR="006400F6" w:rsidRDefault="006400F6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6EC7D" w14:textId="77777777" w:rsidR="009967F9" w:rsidRPr="009967F9" w:rsidRDefault="003134A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EA0AFBF" wp14:editId="4582DAB3">
              <wp:simplePos x="0" y="0"/>
              <wp:positionH relativeFrom="column">
                <wp:posOffset>-649605</wp:posOffset>
              </wp:positionH>
              <wp:positionV relativeFrom="paragraph">
                <wp:posOffset>-165736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BD2DAF" id="Conector recto 1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9967F9"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DE55A" w14:textId="77777777" w:rsidR="006400F6" w:rsidRDefault="006400F6" w:rsidP="009967F9">
      <w:r>
        <w:separator/>
      </w:r>
    </w:p>
  </w:footnote>
  <w:footnote w:type="continuationSeparator" w:id="0">
    <w:p w14:paraId="4C6A6BA2" w14:textId="77777777" w:rsidR="006400F6" w:rsidRDefault="006400F6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FF33E" w14:textId="77777777" w:rsidR="009967F9" w:rsidRPr="009967F9" w:rsidRDefault="003134A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6AE37537" wp14:editId="3314AFD3">
              <wp:simplePos x="0" y="0"/>
              <wp:positionH relativeFrom="column">
                <wp:posOffset>1673224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AEFD0F" id="Conector recto 1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="009967F9" w:rsidRPr="009967F9">
      <w:rPr>
        <w:rFonts w:ascii="Arial" w:hAnsi="Arial" w:cs="Arial"/>
        <w:b/>
        <w:noProof/>
        <w:sz w:val="22"/>
      </w:rPr>
      <w:drawing>
        <wp:anchor distT="0" distB="0" distL="114300" distR="114300" simplePos="0" relativeHeight="251658240" behindDoc="1" locked="0" layoutInCell="1" allowOverlap="1" wp14:anchorId="3BAA080C" wp14:editId="05037866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967F9" w:rsidRPr="009967F9">
      <w:rPr>
        <w:rFonts w:ascii="Arial" w:hAnsi="Arial" w:cs="Arial"/>
        <w:b/>
        <w:noProof/>
        <w:sz w:val="22"/>
      </w:rPr>
      <w:drawing>
        <wp:anchor distT="0" distB="0" distL="114300" distR="114300" simplePos="0" relativeHeight="251659264" behindDoc="1" locked="0" layoutInCell="1" allowOverlap="1" wp14:anchorId="712E91D5" wp14:editId="229D7BBC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7F9" w:rsidRPr="009967F9">
      <w:rPr>
        <w:rFonts w:ascii="Arial" w:hAnsi="Arial" w:cs="Arial"/>
        <w:b/>
        <w:sz w:val="22"/>
      </w:rPr>
      <w:t>UNIVERSIDAD DE SAN CARLOS DE GUATEMALA</w:t>
    </w:r>
  </w:p>
  <w:p w14:paraId="5D233E41" w14:textId="77777777"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14:paraId="2C182E50" w14:textId="77777777"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A447CC">
      <w:rPr>
        <w:rFonts w:ascii="Arial" w:hAnsi="Arial" w:cs="Arial"/>
        <w:b/>
        <w:sz w:val="22"/>
      </w:rPr>
      <w:t>ADMINISTRACIÓN DE EMPRESAS</w:t>
    </w:r>
  </w:p>
  <w:p w14:paraId="36B57FB7" w14:textId="77777777"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275D"/>
    <w:multiLevelType w:val="hybridMultilevel"/>
    <w:tmpl w:val="1BB41E7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7">
      <w:start w:val="1"/>
      <w:numFmt w:val="lowerLetter"/>
      <w:lvlText w:val="%2)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F1937"/>
    <w:multiLevelType w:val="hybridMultilevel"/>
    <w:tmpl w:val="FE7EDFD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2C6A"/>
    <w:multiLevelType w:val="hybridMultilevel"/>
    <w:tmpl w:val="FC561BA2"/>
    <w:lvl w:ilvl="0" w:tplc="0C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A1F008D"/>
    <w:multiLevelType w:val="hybridMultilevel"/>
    <w:tmpl w:val="95624C78"/>
    <w:lvl w:ilvl="0" w:tplc="100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4" w15:restartNumberingAfterBreak="0">
    <w:nsid w:val="139A3052"/>
    <w:multiLevelType w:val="hybridMultilevel"/>
    <w:tmpl w:val="0CEE8B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B718B"/>
    <w:multiLevelType w:val="hybridMultilevel"/>
    <w:tmpl w:val="8646D5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35646"/>
    <w:multiLevelType w:val="hybridMultilevel"/>
    <w:tmpl w:val="209C70A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2AE9"/>
    <w:multiLevelType w:val="hybridMultilevel"/>
    <w:tmpl w:val="D578EA8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F402A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C61679"/>
    <w:multiLevelType w:val="hybridMultilevel"/>
    <w:tmpl w:val="A15CD48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AE2AF9"/>
    <w:multiLevelType w:val="hybridMultilevel"/>
    <w:tmpl w:val="5DF4E6AC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E1526E"/>
    <w:multiLevelType w:val="hybridMultilevel"/>
    <w:tmpl w:val="FDA2D052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7A0"/>
    <w:multiLevelType w:val="multilevel"/>
    <w:tmpl w:val="CD780F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FAA2461"/>
    <w:multiLevelType w:val="hybridMultilevel"/>
    <w:tmpl w:val="1BB41E7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7">
      <w:start w:val="1"/>
      <w:numFmt w:val="lowerLetter"/>
      <w:lvlText w:val="%2)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2C5962"/>
    <w:multiLevelType w:val="hybridMultilevel"/>
    <w:tmpl w:val="EE9EE9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328E"/>
    <w:multiLevelType w:val="hybridMultilevel"/>
    <w:tmpl w:val="23DC2B0E"/>
    <w:lvl w:ilvl="0" w:tplc="2B1671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4D7C6A"/>
    <w:multiLevelType w:val="hybridMultilevel"/>
    <w:tmpl w:val="78085F3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A4753"/>
    <w:multiLevelType w:val="hybridMultilevel"/>
    <w:tmpl w:val="18E08906"/>
    <w:lvl w:ilvl="0" w:tplc="100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9" w15:restartNumberingAfterBreak="0">
    <w:nsid w:val="54FA3F81"/>
    <w:multiLevelType w:val="hybridMultilevel"/>
    <w:tmpl w:val="0E46018C"/>
    <w:lvl w:ilvl="0" w:tplc="100A0019">
      <w:start w:val="1"/>
      <w:numFmt w:val="lowerLetter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277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71CB4"/>
    <w:multiLevelType w:val="hybridMultilevel"/>
    <w:tmpl w:val="CD44500A"/>
    <w:lvl w:ilvl="0" w:tplc="100A000F">
      <w:start w:val="1"/>
      <w:numFmt w:val="decimal"/>
      <w:lvlText w:val="%1."/>
      <w:lvlJc w:val="left"/>
      <w:pPr>
        <w:ind w:left="837" w:hanging="360"/>
      </w:pPr>
    </w:lvl>
    <w:lvl w:ilvl="1" w:tplc="100A0017">
      <w:start w:val="1"/>
      <w:numFmt w:val="lowerLetter"/>
      <w:lvlText w:val="%2)"/>
      <w:lvlJc w:val="left"/>
      <w:pPr>
        <w:ind w:left="1557" w:hanging="360"/>
      </w:pPr>
    </w:lvl>
    <w:lvl w:ilvl="2" w:tplc="100A001B" w:tentative="1">
      <w:start w:val="1"/>
      <w:numFmt w:val="lowerRoman"/>
      <w:lvlText w:val="%3."/>
      <w:lvlJc w:val="right"/>
      <w:pPr>
        <w:ind w:left="2277" w:hanging="180"/>
      </w:pPr>
    </w:lvl>
    <w:lvl w:ilvl="3" w:tplc="100A000F" w:tentative="1">
      <w:start w:val="1"/>
      <w:numFmt w:val="decimal"/>
      <w:lvlText w:val="%4."/>
      <w:lvlJc w:val="left"/>
      <w:pPr>
        <w:ind w:left="2997" w:hanging="360"/>
      </w:pPr>
    </w:lvl>
    <w:lvl w:ilvl="4" w:tplc="100A0019" w:tentative="1">
      <w:start w:val="1"/>
      <w:numFmt w:val="lowerLetter"/>
      <w:lvlText w:val="%5."/>
      <w:lvlJc w:val="left"/>
      <w:pPr>
        <w:ind w:left="3717" w:hanging="360"/>
      </w:pPr>
    </w:lvl>
    <w:lvl w:ilvl="5" w:tplc="100A001B" w:tentative="1">
      <w:start w:val="1"/>
      <w:numFmt w:val="lowerRoman"/>
      <w:lvlText w:val="%6."/>
      <w:lvlJc w:val="right"/>
      <w:pPr>
        <w:ind w:left="4437" w:hanging="180"/>
      </w:pPr>
    </w:lvl>
    <w:lvl w:ilvl="6" w:tplc="100A000F" w:tentative="1">
      <w:start w:val="1"/>
      <w:numFmt w:val="decimal"/>
      <w:lvlText w:val="%7."/>
      <w:lvlJc w:val="left"/>
      <w:pPr>
        <w:ind w:left="5157" w:hanging="360"/>
      </w:pPr>
    </w:lvl>
    <w:lvl w:ilvl="7" w:tplc="100A0019" w:tentative="1">
      <w:start w:val="1"/>
      <w:numFmt w:val="lowerLetter"/>
      <w:lvlText w:val="%8."/>
      <w:lvlJc w:val="left"/>
      <w:pPr>
        <w:ind w:left="5877" w:hanging="360"/>
      </w:pPr>
    </w:lvl>
    <w:lvl w:ilvl="8" w:tplc="10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1" w15:restartNumberingAfterBreak="0">
    <w:nsid w:val="5A0C4D56"/>
    <w:multiLevelType w:val="hybridMultilevel"/>
    <w:tmpl w:val="631ECF56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B7D1776"/>
    <w:multiLevelType w:val="hybridMultilevel"/>
    <w:tmpl w:val="9C18BFA8"/>
    <w:lvl w:ilvl="0" w:tplc="176CF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2C1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0D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82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A4F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1A7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385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A9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4B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26874AF"/>
    <w:multiLevelType w:val="hybridMultilevel"/>
    <w:tmpl w:val="80326A9C"/>
    <w:lvl w:ilvl="0" w:tplc="100A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24" w15:restartNumberingAfterBreak="0">
    <w:nsid w:val="6B724DDD"/>
    <w:multiLevelType w:val="hybridMultilevel"/>
    <w:tmpl w:val="836E972E"/>
    <w:lvl w:ilvl="0" w:tplc="100A000F">
      <w:start w:val="1"/>
      <w:numFmt w:val="decimal"/>
      <w:lvlText w:val="%1."/>
      <w:lvlJc w:val="left"/>
      <w:pPr>
        <w:ind w:left="927" w:hanging="360"/>
      </w:pPr>
    </w:lvl>
    <w:lvl w:ilvl="1" w:tplc="100A001B">
      <w:start w:val="1"/>
      <w:numFmt w:val="lowerRoman"/>
      <w:lvlText w:val="%2."/>
      <w:lvlJc w:val="right"/>
      <w:pPr>
        <w:ind w:left="1557" w:hanging="360"/>
      </w:pPr>
    </w:lvl>
    <w:lvl w:ilvl="2" w:tplc="100A001B" w:tentative="1">
      <w:start w:val="1"/>
      <w:numFmt w:val="lowerRoman"/>
      <w:lvlText w:val="%3."/>
      <w:lvlJc w:val="right"/>
      <w:pPr>
        <w:ind w:left="2277" w:hanging="180"/>
      </w:pPr>
    </w:lvl>
    <w:lvl w:ilvl="3" w:tplc="100A000F" w:tentative="1">
      <w:start w:val="1"/>
      <w:numFmt w:val="decimal"/>
      <w:lvlText w:val="%4."/>
      <w:lvlJc w:val="left"/>
      <w:pPr>
        <w:ind w:left="2997" w:hanging="360"/>
      </w:pPr>
    </w:lvl>
    <w:lvl w:ilvl="4" w:tplc="100A0019" w:tentative="1">
      <w:start w:val="1"/>
      <w:numFmt w:val="lowerLetter"/>
      <w:lvlText w:val="%5."/>
      <w:lvlJc w:val="left"/>
      <w:pPr>
        <w:ind w:left="3717" w:hanging="360"/>
      </w:pPr>
    </w:lvl>
    <w:lvl w:ilvl="5" w:tplc="100A001B" w:tentative="1">
      <w:start w:val="1"/>
      <w:numFmt w:val="lowerRoman"/>
      <w:lvlText w:val="%6."/>
      <w:lvlJc w:val="right"/>
      <w:pPr>
        <w:ind w:left="4437" w:hanging="180"/>
      </w:pPr>
    </w:lvl>
    <w:lvl w:ilvl="6" w:tplc="100A000F" w:tentative="1">
      <w:start w:val="1"/>
      <w:numFmt w:val="decimal"/>
      <w:lvlText w:val="%7."/>
      <w:lvlJc w:val="left"/>
      <w:pPr>
        <w:ind w:left="5157" w:hanging="360"/>
      </w:pPr>
    </w:lvl>
    <w:lvl w:ilvl="7" w:tplc="100A0019" w:tentative="1">
      <w:start w:val="1"/>
      <w:numFmt w:val="lowerLetter"/>
      <w:lvlText w:val="%8."/>
      <w:lvlJc w:val="left"/>
      <w:pPr>
        <w:ind w:left="5877" w:hanging="360"/>
      </w:pPr>
    </w:lvl>
    <w:lvl w:ilvl="8" w:tplc="10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5" w15:restartNumberingAfterBreak="0">
    <w:nsid w:val="6C7A5133"/>
    <w:multiLevelType w:val="hybridMultilevel"/>
    <w:tmpl w:val="8B50DD5E"/>
    <w:lvl w:ilvl="0" w:tplc="1B945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EE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90D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F26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E0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6D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DC7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5A2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960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02C1554"/>
    <w:multiLevelType w:val="multilevel"/>
    <w:tmpl w:val="ED0802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C7BF4"/>
    <w:multiLevelType w:val="hybridMultilevel"/>
    <w:tmpl w:val="38B4E29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8"/>
  </w:num>
  <w:num w:numId="4">
    <w:abstractNumId w:val="18"/>
  </w:num>
  <w:num w:numId="5">
    <w:abstractNumId w:val="23"/>
  </w:num>
  <w:num w:numId="6">
    <w:abstractNumId w:val="1"/>
  </w:num>
  <w:num w:numId="7">
    <w:abstractNumId w:val="3"/>
  </w:num>
  <w:num w:numId="8">
    <w:abstractNumId w:val="22"/>
  </w:num>
  <w:num w:numId="9">
    <w:abstractNumId w:val="25"/>
  </w:num>
  <w:num w:numId="10">
    <w:abstractNumId w:val="5"/>
  </w:num>
  <w:num w:numId="11">
    <w:abstractNumId w:val="4"/>
  </w:num>
  <w:num w:numId="12">
    <w:abstractNumId w:val="9"/>
  </w:num>
  <w:num w:numId="13">
    <w:abstractNumId w:val="17"/>
  </w:num>
  <w:num w:numId="14">
    <w:abstractNumId w:val="13"/>
  </w:num>
  <w:num w:numId="15">
    <w:abstractNumId w:val="15"/>
  </w:num>
  <w:num w:numId="16">
    <w:abstractNumId w:val="11"/>
  </w:num>
  <w:num w:numId="17">
    <w:abstractNumId w:val="19"/>
  </w:num>
  <w:num w:numId="18">
    <w:abstractNumId w:val="14"/>
  </w:num>
  <w:num w:numId="19">
    <w:abstractNumId w:val="2"/>
  </w:num>
  <w:num w:numId="20">
    <w:abstractNumId w:val="6"/>
  </w:num>
  <w:num w:numId="21">
    <w:abstractNumId w:val="24"/>
  </w:num>
  <w:num w:numId="22">
    <w:abstractNumId w:val="20"/>
  </w:num>
  <w:num w:numId="23">
    <w:abstractNumId w:val="12"/>
  </w:num>
  <w:num w:numId="24">
    <w:abstractNumId w:val="26"/>
  </w:num>
  <w:num w:numId="25">
    <w:abstractNumId w:val="7"/>
  </w:num>
  <w:num w:numId="26">
    <w:abstractNumId w:val="21"/>
  </w:num>
  <w:num w:numId="27">
    <w:abstractNumId w:val="0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5F9"/>
    <w:rsid w:val="000946B0"/>
    <w:rsid w:val="000A5C65"/>
    <w:rsid w:val="00196E01"/>
    <w:rsid w:val="002A0AAD"/>
    <w:rsid w:val="002B539F"/>
    <w:rsid w:val="002E35F9"/>
    <w:rsid w:val="003134A9"/>
    <w:rsid w:val="00404539"/>
    <w:rsid w:val="00522630"/>
    <w:rsid w:val="006400F6"/>
    <w:rsid w:val="00673EDD"/>
    <w:rsid w:val="00722A80"/>
    <w:rsid w:val="00751346"/>
    <w:rsid w:val="00792C77"/>
    <w:rsid w:val="00827FA9"/>
    <w:rsid w:val="009967F9"/>
    <w:rsid w:val="00A447CC"/>
    <w:rsid w:val="00AF133E"/>
    <w:rsid w:val="00BC45F9"/>
    <w:rsid w:val="00CC4370"/>
    <w:rsid w:val="00D33733"/>
    <w:rsid w:val="00E8278C"/>
    <w:rsid w:val="00EC6377"/>
    <w:rsid w:val="00FC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368EB0"/>
  <w15:docId w15:val="{913187F2-2C0F-42AC-94D4-48EFC96E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F133E"/>
    <w:pPr>
      <w:keepNext/>
      <w:outlineLvl w:val="0"/>
    </w:pPr>
    <w:rPr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uiPriority w:val="34"/>
    <w:qFormat/>
    <w:rsid w:val="00A447CC"/>
    <w:pPr>
      <w:spacing w:after="160" w:line="259" w:lineRule="auto"/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AF133E"/>
    <w:rPr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F133E"/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tulo1Car">
    <w:name w:val="Título 1 Car"/>
    <w:basedOn w:val="Fuentedeprrafopredeter"/>
    <w:link w:val="Ttulo1"/>
    <w:rsid w:val="00AF133E"/>
    <w:rPr>
      <w:rFonts w:ascii="Times New Roman" w:eastAsia="Times New Roman" w:hAnsi="Times New Roman" w:cs="Times New Roman"/>
      <w:sz w:val="24"/>
      <w:szCs w:val="20"/>
      <w:lang w:val="es-ES_tradnl"/>
    </w:rPr>
  </w:style>
  <w:style w:type="table" w:styleId="Tablaconcuadrcula">
    <w:name w:val="Table Grid"/>
    <w:basedOn w:val="Tablanormal"/>
    <w:uiPriority w:val="59"/>
    <w:rsid w:val="00AF133E"/>
    <w:pPr>
      <w:spacing w:after="0" w:line="240" w:lineRule="auto"/>
    </w:pPr>
    <w:rPr>
      <w:lang w:val="es-ES_trad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95A3-DE09-4C78-BFB1-E3D80E05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Pivaral</dc:creator>
  <cp:lastModifiedBy>Elisa Rojas</cp:lastModifiedBy>
  <cp:revision>5</cp:revision>
  <dcterms:created xsi:type="dcterms:W3CDTF">2020-02-03T18:09:00Z</dcterms:created>
  <dcterms:modified xsi:type="dcterms:W3CDTF">2020-02-03T18:32:00Z</dcterms:modified>
</cp:coreProperties>
</file>